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92EA" w14:textId="360951D0" w:rsidR="00CC18EB" w:rsidRDefault="00266739">
      <w:pPr>
        <w:pStyle w:val="BodyText"/>
        <w:ind w:left="103"/>
        <w:rPr>
          <w:rFonts w:ascii="Times New Roman"/>
          <w:sz w:val="20"/>
        </w:rPr>
      </w:pPr>
      <w:r>
        <w:rPr>
          <w:rFonts w:ascii="Times New Roman"/>
          <w:sz w:val="20"/>
        </w:rPr>
        <w:t xml:space="preserve">Tees Valley Music Trust </w:t>
      </w:r>
      <w:r>
        <w:rPr>
          <w:rFonts w:ascii="Times New Roman"/>
          <w:sz w:val="20"/>
        </w:rPr>
        <w:t>–</w:t>
      </w:r>
      <w:r>
        <w:rPr>
          <w:rFonts w:ascii="Times New Roman"/>
          <w:sz w:val="20"/>
        </w:rPr>
        <w:t xml:space="preserve"> log to be inserted</w:t>
      </w:r>
    </w:p>
    <w:p w14:paraId="7388E0B0" w14:textId="77777777" w:rsidR="00CC18EB" w:rsidRDefault="00CC18EB">
      <w:pPr>
        <w:pStyle w:val="BodyText"/>
        <w:spacing w:before="3"/>
        <w:rPr>
          <w:rFonts w:ascii="Times New Roman"/>
          <w:sz w:val="24"/>
        </w:rPr>
      </w:pPr>
    </w:p>
    <w:p w14:paraId="6520BD4A" w14:textId="77777777" w:rsidR="00CC18EB" w:rsidRDefault="00000000">
      <w:pPr>
        <w:pStyle w:val="Heading1"/>
        <w:spacing w:before="93"/>
        <w:ind w:left="3603" w:right="3601"/>
        <w:jc w:val="center"/>
      </w:pPr>
      <w:r>
        <w:rPr>
          <w:u w:val="thick"/>
        </w:rPr>
        <w:t>GRANT-MAKING</w:t>
      </w:r>
      <w:r>
        <w:rPr>
          <w:spacing w:val="-2"/>
          <w:u w:val="thick"/>
        </w:rPr>
        <w:t xml:space="preserve"> </w:t>
      </w:r>
      <w:r>
        <w:rPr>
          <w:u w:val="thick"/>
        </w:rPr>
        <w:t>POLICY</w:t>
      </w:r>
    </w:p>
    <w:p w14:paraId="340ABBBE" w14:textId="77777777" w:rsidR="00CC18EB" w:rsidRDefault="00CC18EB">
      <w:pPr>
        <w:pStyle w:val="BodyText"/>
        <w:spacing w:before="9"/>
        <w:rPr>
          <w:rFonts w:ascii="Arial"/>
          <w:b/>
          <w:sz w:val="14"/>
        </w:rPr>
      </w:pPr>
    </w:p>
    <w:p w14:paraId="1AD1252B" w14:textId="77777777" w:rsidR="00CC18EB" w:rsidRDefault="00000000">
      <w:pPr>
        <w:pStyle w:val="ListParagraph"/>
        <w:numPr>
          <w:ilvl w:val="0"/>
          <w:numId w:val="2"/>
        </w:numPr>
        <w:tabs>
          <w:tab w:val="left" w:pos="840"/>
          <w:tab w:val="left" w:pos="841"/>
        </w:tabs>
        <w:spacing w:before="93"/>
        <w:rPr>
          <w:rFonts w:ascii="Arial"/>
          <w:b/>
          <w:sz w:val="23"/>
        </w:rPr>
      </w:pPr>
      <w:r>
        <w:rPr>
          <w:rFonts w:ascii="Arial"/>
          <w:b/>
          <w:sz w:val="23"/>
        </w:rPr>
        <w:t>Purpose</w:t>
      </w:r>
    </w:p>
    <w:p w14:paraId="648B9E7D" w14:textId="77777777" w:rsidR="00CC18EB" w:rsidRDefault="00CC18EB">
      <w:pPr>
        <w:pStyle w:val="BodyText"/>
        <w:spacing w:before="4"/>
        <w:rPr>
          <w:rFonts w:ascii="Arial"/>
          <w:b/>
        </w:rPr>
      </w:pPr>
    </w:p>
    <w:p w14:paraId="5B4C0045" w14:textId="4636FF42" w:rsidR="00CC18EB" w:rsidRDefault="00000000">
      <w:pPr>
        <w:pStyle w:val="ListParagraph"/>
        <w:numPr>
          <w:ilvl w:val="1"/>
          <w:numId w:val="2"/>
        </w:numPr>
        <w:tabs>
          <w:tab w:val="left" w:pos="840"/>
          <w:tab w:val="left" w:pos="841"/>
        </w:tabs>
        <w:ind w:right="233"/>
        <w:rPr>
          <w:sz w:val="23"/>
        </w:rPr>
      </w:pPr>
      <w:r>
        <w:rPr>
          <w:sz w:val="23"/>
        </w:rPr>
        <w:t>This purpose of this policy is to set out the principles, criteria and processes that govern</w:t>
      </w:r>
      <w:r>
        <w:rPr>
          <w:spacing w:val="-61"/>
          <w:sz w:val="23"/>
        </w:rPr>
        <w:t xml:space="preserve"> </w:t>
      </w:r>
      <w:r>
        <w:rPr>
          <w:sz w:val="23"/>
        </w:rPr>
        <w:t xml:space="preserve">how </w:t>
      </w:r>
      <w:r w:rsidR="00266739">
        <w:rPr>
          <w:sz w:val="23"/>
        </w:rPr>
        <w:t>Tees Valley Music Trust</w:t>
      </w:r>
      <w:r>
        <w:rPr>
          <w:sz w:val="23"/>
        </w:rPr>
        <w:t xml:space="preserve"> makes grants. It complements the Gift Acceptance</w:t>
      </w:r>
      <w:r>
        <w:rPr>
          <w:spacing w:val="1"/>
          <w:sz w:val="23"/>
        </w:rPr>
        <w:t xml:space="preserve"> </w:t>
      </w:r>
      <w:r>
        <w:rPr>
          <w:sz w:val="23"/>
        </w:rPr>
        <w:t>Policy,</w:t>
      </w:r>
      <w:r>
        <w:rPr>
          <w:spacing w:val="2"/>
          <w:sz w:val="23"/>
        </w:rPr>
        <w:t xml:space="preserve"> </w:t>
      </w:r>
      <w:r>
        <w:rPr>
          <w:sz w:val="23"/>
        </w:rPr>
        <w:t>which</w:t>
      </w:r>
      <w:r>
        <w:rPr>
          <w:spacing w:val="-3"/>
          <w:sz w:val="23"/>
        </w:rPr>
        <w:t xml:space="preserve"> </w:t>
      </w:r>
      <w:r>
        <w:rPr>
          <w:sz w:val="23"/>
        </w:rPr>
        <w:t>defines</w:t>
      </w:r>
      <w:r>
        <w:rPr>
          <w:spacing w:val="-1"/>
          <w:sz w:val="23"/>
        </w:rPr>
        <w:t xml:space="preserve"> </w:t>
      </w:r>
      <w:r>
        <w:rPr>
          <w:sz w:val="23"/>
        </w:rPr>
        <w:t>the</w:t>
      </w:r>
      <w:r>
        <w:rPr>
          <w:spacing w:val="-2"/>
          <w:sz w:val="23"/>
        </w:rPr>
        <w:t xml:space="preserve"> </w:t>
      </w:r>
      <w:r>
        <w:rPr>
          <w:sz w:val="23"/>
        </w:rPr>
        <w:t>basis</w:t>
      </w:r>
      <w:r>
        <w:rPr>
          <w:spacing w:val="-2"/>
          <w:sz w:val="23"/>
        </w:rPr>
        <w:t xml:space="preserve"> </w:t>
      </w:r>
      <w:r>
        <w:rPr>
          <w:sz w:val="23"/>
        </w:rPr>
        <w:t>on</w:t>
      </w:r>
      <w:r>
        <w:rPr>
          <w:spacing w:val="1"/>
          <w:sz w:val="23"/>
        </w:rPr>
        <w:t xml:space="preserve"> </w:t>
      </w:r>
      <w:r>
        <w:rPr>
          <w:sz w:val="23"/>
        </w:rPr>
        <w:t>which</w:t>
      </w:r>
      <w:r>
        <w:rPr>
          <w:spacing w:val="-3"/>
          <w:sz w:val="23"/>
        </w:rPr>
        <w:t xml:space="preserve"> </w:t>
      </w:r>
      <w:r>
        <w:rPr>
          <w:sz w:val="23"/>
        </w:rPr>
        <w:t>the</w:t>
      </w:r>
      <w:r>
        <w:rPr>
          <w:spacing w:val="-2"/>
          <w:sz w:val="23"/>
        </w:rPr>
        <w:t xml:space="preserve"> </w:t>
      </w:r>
      <w:r w:rsidR="00266739">
        <w:rPr>
          <w:sz w:val="23"/>
        </w:rPr>
        <w:t>Trust</w:t>
      </w:r>
      <w:r>
        <w:rPr>
          <w:spacing w:val="-3"/>
          <w:sz w:val="23"/>
        </w:rPr>
        <w:t xml:space="preserve"> </w:t>
      </w:r>
      <w:r>
        <w:rPr>
          <w:sz w:val="23"/>
        </w:rPr>
        <w:t>accepts</w:t>
      </w:r>
      <w:r>
        <w:rPr>
          <w:spacing w:val="5"/>
          <w:sz w:val="23"/>
        </w:rPr>
        <w:t xml:space="preserve"> </w:t>
      </w:r>
      <w:r>
        <w:rPr>
          <w:sz w:val="23"/>
        </w:rPr>
        <w:t>donations</w:t>
      </w:r>
      <w:r>
        <w:rPr>
          <w:spacing w:val="-2"/>
          <w:sz w:val="23"/>
        </w:rPr>
        <w:t xml:space="preserve"> </w:t>
      </w:r>
      <w:r>
        <w:rPr>
          <w:sz w:val="23"/>
        </w:rPr>
        <w:t>into</w:t>
      </w:r>
      <w:r>
        <w:rPr>
          <w:spacing w:val="-2"/>
          <w:sz w:val="23"/>
        </w:rPr>
        <w:t xml:space="preserve"> </w:t>
      </w:r>
      <w:r>
        <w:rPr>
          <w:sz w:val="23"/>
        </w:rPr>
        <w:t>funds.</w:t>
      </w:r>
    </w:p>
    <w:p w14:paraId="0DB32F43" w14:textId="77777777" w:rsidR="00CC18EB" w:rsidRDefault="00CC18EB">
      <w:pPr>
        <w:pStyle w:val="BodyText"/>
        <w:spacing w:before="1"/>
      </w:pPr>
    </w:p>
    <w:p w14:paraId="2E28C8CD" w14:textId="18DE406A" w:rsidR="00CC18EB" w:rsidRDefault="00000000">
      <w:pPr>
        <w:pStyle w:val="ListParagraph"/>
        <w:numPr>
          <w:ilvl w:val="1"/>
          <w:numId w:val="2"/>
        </w:numPr>
        <w:tabs>
          <w:tab w:val="left" w:pos="841"/>
        </w:tabs>
        <w:ind w:right="376"/>
        <w:jc w:val="both"/>
        <w:rPr>
          <w:sz w:val="23"/>
        </w:rPr>
      </w:pPr>
      <w:r>
        <w:rPr>
          <w:sz w:val="23"/>
        </w:rPr>
        <w:t xml:space="preserve">A grant is defined as a financial award the </w:t>
      </w:r>
      <w:r w:rsidR="00266739">
        <w:rPr>
          <w:sz w:val="23"/>
        </w:rPr>
        <w:t>Trust</w:t>
      </w:r>
      <w:r>
        <w:rPr>
          <w:sz w:val="23"/>
        </w:rPr>
        <w:t xml:space="preserve"> makes from its funds to support</w:t>
      </w:r>
      <w:r>
        <w:rPr>
          <w:spacing w:val="-61"/>
          <w:sz w:val="23"/>
        </w:rPr>
        <w:t xml:space="preserve"> </w:t>
      </w:r>
      <w:r>
        <w:rPr>
          <w:sz w:val="23"/>
        </w:rPr>
        <w:t>charitable activities, usually to registered charities or charitable community groups, but</w:t>
      </w:r>
      <w:r>
        <w:rPr>
          <w:spacing w:val="-61"/>
          <w:sz w:val="23"/>
        </w:rPr>
        <w:t xml:space="preserve"> </w:t>
      </w:r>
      <w:r w:rsidR="00266739">
        <w:rPr>
          <w:sz w:val="23"/>
        </w:rPr>
        <w:t>also</w:t>
      </w:r>
      <w:r>
        <w:rPr>
          <w:spacing w:val="-1"/>
          <w:sz w:val="23"/>
        </w:rPr>
        <w:t xml:space="preserve"> </w:t>
      </w:r>
      <w:r>
        <w:rPr>
          <w:sz w:val="23"/>
        </w:rPr>
        <w:t>to</w:t>
      </w:r>
      <w:r>
        <w:rPr>
          <w:spacing w:val="1"/>
          <w:sz w:val="23"/>
        </w:rPr>
        <w:t xml:space="preserve"> </w:t>
      </w:r>
      <w:r>
        <w:rPr>
          <w:sz w:val="23"/>
        </w:rPr>
        <w:t>other</w:t>
      </w:r>
      <w:r>
        <w:rPr>
          <w:spacing w:val="1"/>
          <w:sz w:val="23"/>
        </w:rPr>
        <w:t xml:space="preserve"> </w:t>
      </w:r>
      <w:r>
        <w:rPr>
          <w:sz w:val="23"/>
        </w:rPr>
        <w:t xml:space="preserve">bodies </w:t>
      </w:r>
      <w:r w:rsidR="00266739">
        <w:rPr>
          <w:sz w:val="23"/>
        </w:rPr>
        <w:t>and</w:t>
      </w:r>
      <w:r>
        <w:rPr>
          <w:spacing w:val="1"/>
          <w:sz w:val="23"/>
        </w:rPr>
        <w:t xml:space="preserve"> </w:t>
      </w:r>
      <w:r>
        <w:rPr>
          <w:sz w:val="23"/>
        </w:rPr>
        <w:t>to</w:t>
      </w:r>
      <w:r>
        <w:rPr>
          <w:spacing w:val="-1"/>
          <w:sz w:val="23"/>
        </w:rPr>
        <w:t xml:space="preserve"> </w:t>
      </w:r>
      <w:r>
        <w:rPr>
          <w:sz w:val="23"/>
        </w:rPr>
        <w:t>individuals.</w:t>
      </w:r>
    </w:p>
    <w:p w14:paraId="6DAC216F" w14:textId="77777777" w:rsidR="00CC18EB" w:rsidRDefault="00CC18EB">
      <w:pPr>
        <w:pStyle w:val="BodyText"/>
        <w:spacing w:before="7"/>
        <w:rPr>
          <w:sz w:val="22"/>
        </w:rPr>
      </w:pPr>
    </w:p>
    <w:p w14:paraId="7F8B8BAB" w14:textId="77777777" w:rsidR="00CC18EB" w:rsidRDefault="00000000">
      <w:pPr>
        <w:pStyle w:val="Heading1"/>
        <w:numPr>
          <w:ilvl w:val="0"/>
          <w:numId w:val="2"/>
        </w:numPr>
        <w:tabs>
          <w:tab w:val="left" w:pos="840"/>
          <w:tab w:val="left" w:pos="841"/>
        </w:tabs>
      </w:pPr>
      <w:r>
        <w:t>Introduction</w:t>
      </w:r>
    </w:p>
    <w:p w14:paraId="277A1223" w14:textId="77777777" w:rsidR="00CC18EB" w:rsidRDefault="00CC18EB">
      <w:pPr>
        <w:pStyle w:val="BodyText"/>
        <w:spacing w:before="4"/>
        <w:rPr>
          <w:rFonts w:ascii="Arial"/>
          <w:b/>
        </w:rPr>
      </w:pPr>
    </w:p>
    <w:p w14:paraId="11169BAA" w14:textId="45C94D56" w:rsidR="00CC18EB" w:rsidRDefault="00266739">
      <w:pPr>
        <w:pStyle w:val="ListParagraph"/>
        <w:numPr>
          <w:ilvl w:val="1"/>
          <w:numId w:val="2"/>
        </w:numPr>
        <w:tabs>
          <w:tab w:val="left" w:pos="840"/>
          <w:tab w:val="left" w:pos="841"/>
        </w:tabs>
        <w:ind w:right="209"/>
        <w:rPr>
          <w:sz w:val="23"/>
        </w:rPr>
      </w:pPr>
      <w:r>
        <w:rPr>
          <w:sz w:val="23"/>
        </w:rPr>
        <w:t>Tees Valley Music Trust</w:t>
      </w:r>
      <w:r w:rsidR="00000000">
        <w:rPr>
          <w:sz w:val="23"/>
        </w:rPr>
        <w:t xml:space="preserve"> is a registered charity (number</w:t>
      </w:r>
      <w:r>
        <w:rPr>
          <w:sz w:val="23"/>
        </w:rPr>
        <w:t xml:space="preserve"> </w:t>
      </w:r>
      <w:r>
        <w:rPr>
          <w:sz w:val="23"/>
        </w:rPr>
        <w:t>1203580</w:t>
      </w:r>
      <w:r w:rsidR="00000000">
        <w:rPr>
          <w:sz w:val="23"/>
        </w:rPr>
        <w:t>)</w:t>
      </w:r>
      <w:r>
        <w:rPr>
          <w:sz w:val="23"/>
        </w:rPr>
        <w:t xml:space="preserve"> </w:t>
      </w:r>
      <w:r w:rsidR="00000000">
        <w:rPr>
          <w:sz w:val="23"/>
        </w:rPr>
        <w:t xml:space="preserve">benefiting communities particularly, though not </w:t>
      </w:r>
      <w:proofErr w:type="gramStart"/>
      <w:r w:rsidR="00000000">
        <w:rPr>
          <w:sz w:val="23"/>
        </w:rPr>
        <w:t>exclusively,</w:t>
      </w:r>
      <w:r>
        <w:rPr>
          <w:sz w:val="23"/>
        </w:rPr>
        <w:t xml:space="preserve"> </w:t>
      </w:r>
      <w:r w:rsidR="00000000">
        <w:rPr>
          <w:spacing w:val="-61"/>
          <w:sz w:val="23"/>
        </w:rPr>
        <w:t xml:space="preserve"> </w:t>
      </w:r>
      <w:r w:rsidR="00000000">
        <w:rPr>
          <w:sz w:val="23"/>
        </w:rPr>
        <w:t>in</w:t>
      </w:r>
      <w:proofErr w:type="gramEnd"/>
      <w:r w:rsidR="00000000">
        <w:rPr>
          <w:sz w:val="23"/>
        </w:rPr>
        <w:t xml:space="preserve"> </w:t>
      </w:r>
      <w:r>
        <w:rPr>
          <w:sz w:val="23"/>
        </w:rPr>
        <w:t>Middlesbrough</w:t>
      </w:r>
      <w:r w:rsidR="00000000">
        <w:rPr>
          <w:sz w:val="23"/>
        </w:rPr>
        <w:t xml:space="preserve"> and </w:t>
      </w:r>
      <w:r>
        <w:rPr>
          <w:sz w:val="23"/>
        </w:rPr>
        <w:t>the wider Tees Valley area</w:t>
      </w:r>
      <w:r w:rsidR="00000000">
        <w:rPr>
          <w:sz w:val="23"/>
        </w:rPr>
        <w:t xml:space="preserve">. It is governed by a board of trustees. </w:t>
      </w:r>
      <w:r>
        <w:rPr>
          <w:sz w:val="23"/>
        </w:rPr>
        <w:t>Currently the board of Trustees has</w:t>
      </w:r>
      <w:r w:rsidR="00000000">
        <w:rPr>
          <w:spacing w:val="-2"/>
          <w:sz w:val="23"/>
        </w:rPr>
        <w:t xml:space="preserve"> </w:t>
      </w:r>
      <w:r w:rsidR="00000000">
        <w:rPr>
          <w:sz w:val="23"/>
        </w:rPr>
        <w:t>responsibility</w:t>
      </w:r>
      <w:r w:rsidR="00000000">
        <w:rPr>
          <w:spacing w:val="-3"/>
          <w:sz w:val="23"/>
        </w:rPr>
        <w:t xml:space="preserve"> </w:t>
      </w:r>
      <w:r w:rsidR="00000000">
        <w:rPr>
          <w:sz w:val="23"/>
        </w:rPr>
        <w:t>for</w:t>
      </w:r>
      <w:r>
        <w:rPr>
          <w:sz w:val="23"/>
        </w:rPr>
        <w:t xml:space="preserve"> allocation of any funds, including bursaries and commissions for </w:t>
      </w:r>
      <w:proofErr w:type="gramStart"/>
      <w:r>
        <w:rPr>
          <w:sz w:val="23"/>
        </w:rPr>
        <w:t>day to day</w:t>
      </w:r>
      <w:proofErr w:type="gramEnd"/>
      <w:r>
        <w:rPr>
          <w:sz w:val="23"/>
        </w:rPr>
        <w:t xml:space="preserve"> activities. </w:t>
      </w:r>
    </w:p>
    <w:p w14:paraId="2B5E7F28" w14:textId="77777777" w:rsidR="00CC18EB" w:rsidRDefault="00CC18EB">
      <w:pPr>
        <w:pStyle w:val="BodyText"/>
      </w:pPr>
    </w:p>
    <w:p w14:paraId="6340F66C" w14:textId="0C6C171D" w:rsidR="00CC18EB" w:rsidRDefault="00000000">
      <w:pPr>
        <w:pStyle w:val="ListParagraph"/>
        <w:numPr>
          <w:ilvl w:val="1"/>
          <w:numId w:val="2"/>
        </w:numPr>
        <w:tabs>
          <w:tab w:val="left" w:pos="840"/>
          <w:tab w:val="left" w:pos="841"/>
        </w:tabs>
        <w:rPr>
          <w:sz w:val="23"/>
        </w:rPr>
      </w:pPr>
      <w:r>
        <w:rPr>
          <w:sz w:val="23"/>
        </w:rPr>
        <w:t>The</w:t>
      </w:r>
      <w:r>
        <w:rPr>
          <w:spacing w:val="-2"/>
          <w:sz w:val="23"/>
        </w:rPr>
        <w:t xml:space="preserve"> </w:t>
      </w:r>
      <w:r>
        <w:rPr>
          <w:sz w:val="23"/>
        </w:rPr>
        <w:t>trustees</w:t>
      </w:r>
      <w:r>
        <w:rPr>
          <w:spacing w:val="-2"/>
          <w:sz w:val="23"/>
        </w:rPr>
        <w:t xml:space="preserve"> </w:t>
      </w:r>
      <w:r>
        <w:rPr>
          <w:sz w:val="23"/>
        </w:rPr>
        <w:t>ensure</w:t>
      </w:r>
      <w:r>
        <w:rPr>
          <w:spacing w:val="-3"/>
          <w:sz w:val="23"/>
        </w:rPr>
        <w:t xml:space="preserve"> </w:t>
      </w:r>
      <w:r>
        <w:rPr>
          <w:sz w:val="23"/>
        </w:rPr>
        <w:t>proper</w:t>
      </w:r>
      <w:r>
        <w:rPr>
          <w:spacing w:val="-2"/>
          <w:sz w:val="23"/>
        </w:rPr>
        <w:t xml:space="preserve"> </w:t>
      </w:r>
      <w:r>
        <w:rPr>
          <w:sz w:val="23"/>
        </w:rPr>
        <w:t>governance</w:t>
      </w:r>
      <w:r>
        <w:rPr>
          <w:spacing w:val="-3"/>
          <w:sz w:val="23"/>
        </w:rPr>
        <w:t xml:space="preserve"> </w:t>
      </w:r>
      <w:r>
        <w:rPr>
          <w:sz w:val="23"/>
        </w:rPr>
        <w:t>of</w:t>
      </w:r>
      <w:r>
        <w:rPr>
          <w:spacing w:val="5"/>
          <w:sz w:val="23"/>
        </w:rPr>
        <w:t xml:space="preserve"> </w:t>
      </w:r>
      <w:r>
        <w:rPr>
          <w:sz w:val="23"/>
        </w:rPr>
        <w:t>the</w:t>
      </w:r>
      <w:r>
        <w:rPr>
          <w:spacing w:val="-2"/>
          <w:sz w:val="23"/>
        </w:rPr>
        <w:t xml:space="preserve"> </w:t>
      </w:r>
      <w:r w:rsidR="00266739">
        <w:rPr>
          <w:sz w:val="23"/>
        </w:rPr>
        <w:t>Trust’s</w:t>
      </w:r>
      <w:r>
        <w:rPr>
          <w:spacing w:val="-2"/>
          <w:sz w:val="23"/>
        </w:rPr>
        <w:t xml:space="preserve"> </w:t>
      </w:r>
      <w:r>
        <w:rPr>
          <w:sz w:val="23"/>
        </w:rPr>
        <w:t>grant-making</w:t>
      </w:r>
      <w:r>
        <w:rPr>
          <w:spacing w:val="-1"/>
          <w:sz w:val="23"/>
        </w:rPr>
        <w:t xml:space="preserve"> </w:t>
      </w:r>
      <w:r>
        <w:rPr>
          <w:sz w:val="23"/>
        </w:rPr>
        <w:t>in</w:t>
      </w:r>
      <w:r>
        <w:rPr>
          <w:spacing w:val="-3"/>
          <w:sz w:val="23"/>
        </w:rPr>
        <w:t xml:space="preserve"> </w:t>
      </w:r>
      <w:r>
        <w:rPr>
          <w:sz w:val="23"/>
        </w:rPr>
        <w:t>three ways.</w:t>
      </w:r>
    </w:p>
    <w:p w14:paraId="4E3A85B8" w14:textId="77777777" w:rsidR="00CC18EB" w:rsidRDefault="00CC18EB">
      <w:pPr>
        <w:pStyle w:val="BodyText"/>
        <w:spacing w:before="7"/>
        <w:rPr>
          <w:sz w:val="22"/>
        </w:rPr>
      </w:pPr>
    </w:p>
    <w:p w14:paraId="3628C0AE" w14:textId="324250E7" w:rsidR="00CC18EB" w:rsidRPr="00266739" w:rsidRDefault="00000000" w:rsidP="00266739">
      <w:pPr>
        <w:pStyle w:val="ListParagraph"/>
        <w:numPr>
          <w:ilvl w:val="2"/>
          <w:numId w:val="2"/>
        </w:numPr>
        <w:tabs>
          <w:tab w:val="left" w:pos="1253"/>
          <w:tab w:val="left" w:pos="1254"/>
        </w:tabs>
        <w:spacing w:before="1"/>
        <w:ind w:right="131"/>
        <w:rPr>
          <w:sz w:val="23"/>
        </w:rPr>
      </w:pPr>
      <w:r>
        <w:rPr>
          <w:sz w:val="23"/>
        </w:rPr>
        <w:t xml:space="preserve">Through </w:t>
      </w:r>
      <w:r>
        <w:rPr>
          <w:rFonts w:ascii="Arial" w:hAnsi="Arial"/>
          <w:b/>
          <w:sz w:val="23"/>
        </w:rPr>
        <w:t xml:space="preserve">grant-making principles </w:t>
      </w:r>
      <w:r>
        <w:rPr>
          <w:sz w:val="23"/>
        </w:rPr>
        <w:t>which ensure that, even where there is donor or</w:t>
      </w:r>
      <w:r>
        <w:rPr>
          <w:spacing w:val="1"/>
          <w:sz w:val="23"/>
        </w:rPr>
        <w:t xml:space="preserve"> </w:t>
      </w:r>
      <w:r>
        <w:rPr>
          <w:sz w:val="23"/>
        </w:rPr>
        <w:t xml:space="preserve">funding partner involvement, decisions are ultimately made by the </w:t>
      </w:r>
      <w:r w:rsidR="00266739">
        <w:rPr>
          <w:sz w:val="23"/>
        </w:rPr>
        <w:t>Trust’s</w:t>
      </w:r>
      <w:r w:rsidRPr="00266739">
        <w:rPr>
          <w:spacing w:val="1"/>
          <w:sz w:val="23"/>
        </w:rPr>
        <w:t xml:space="preserve"> </w:t>
      </w:r>
      <w:r w:rsidRPr="00266739">
        <w:rPr>
          <w:sz w:val="23"/>
        </w:rPr>
        <w:t>trustees. These principles, together with the Gift Acceptance Policy</w:t>
      </w:r>
      <w:r w:rsidR="00266739">
        <w:rPr>
          <w:sz w:val="23"/>
        </w:rPr>
        <w:t xml:space="preserve">, Fund/Bursary application form and Delivery Partner agreements </w:t>
      </w:r>
      <w:r w:rsidRPr="00266739">
        <w:rPr>
          <w:sz w:val="23"/>
        </w:rPr>
        <w:t xml:space="preserve">clarify that funds given are the </w:t>
      </w:r>
      <w:r w:rsidR="00266739">
        <w:rPr>
          <w:sz w:val="23"/>
        </w:rPr>
        <w:t xml:space="preserve">Trust’s </w:t>
      </w:r>
      <w:r w:rsidRPr="00266739">
        <w:rPr>
          <w:sz w:val="23"/>
        </w:rPr>
        <w:t>asset,</w:t>
      </w:r>
      <w:r w:rsidRPr="00266739">
        <w:rPr>
          <w:spacing w:val="-61"/>
          <w:sz w:val="23"/>
        </w:rPr>
        <w:t xml:space="preserve"> </w:t>
      </w:r>
      <w:r w:rsidRPr="00266739">
        <w:rPr>
          <w:sz w:val="23"/>
        </w:rPr>
        <w:t>albeit with degrees of restriction on their use, and that, where they are involved,</w:t>
      </w:r>
      <w:r w:rsidRPr="00266739">
        <w:rPr>
          <w:spacing w:val="1"/>
          <w:sz w:val="23"/>
        </w:rPr>
        <w:t xml:space="preserve"> </w:t>
      </w:r>
      <w:r w:rsidRPr="00266739">
        <w:rPr>
          <w:sz w:val="23"/>
        </w:rPr>
        <w:t>donors</w:t>
      </w:r>
      <w:r w:rsidR="00266739">
        <w:rPr>
          <w:sz w:val="23"/>
        </w:rPr>
        <w:t xml:space="preserve"> (including donations, </w:t>
      </w:r>
      <w:proofErr w:type="gramStart"/>
      <w:r w:rsidR="00266739">
        <w:rPr>
          <w:sz w:val="23"/>
        </w:rPr>
        <w:t>Trust</w:t>
      </w:r>
      <w:proofErr w:type="gramEnd"/>
      <w:r w:rsidR="00266739">
        <w:rPr>
          <w:sz w:val="23"/>
        </w:rPr>
        <w:t xml:space="preserve"> and Foundation awards)</w:t>
      </w:r>
      <w:r w:rsidRPr="00266739">
        <w:rPr>
          <w:spacing w:val="-1"/>
          <w:sz w:val="23"/>
        </w:rPr>
        <w:t xml:space="preserve"> </w:t>
      </w:r>
      <w:r w:rsidRPr="00266739">
        <w:rPr>
          <w:sz w:val="23"/>
        </w:rPr>
        <w:t xml:space="preserve">are </w:t>
      </w:r>
      <w:r w:rsidRPr="00266739">
        <w:rPr>
          <w:rFonts w:ascii="Arial" w:hAnsi="Arial"/>
          <w:i/>
          <w:sz w:val="23"/>
        </w:rPr>
        <w:t>recommending</w:t>
      </w:r>
      <w:r w:rsidRPr="00266739">
        <w:rPr>
          <w:rFonts w:ascii="Arial" w:hAnsi="Arial"/>
          <w:i/>
          <w:spacing w:val="1"/>
          <w:sz w:val="23"/>
        </w:rPr>
        <w:t xml:space="preserve"> </w:t>
      </w:r>
      <w:r w:rsidRPr="00266739">
        <w:rPr>
          <w:sz w:val="23"/>
        </w:rPr>
        <w:t>grants,</w:t>
      </w:r>
      <w:r w:rsidRPr="00266739">
        <w:rPr>
          <w:spacing w:val="1"/>
          <w:sz w:val="23"/>
        </w:rPr>
        <w:t xml:space="preserve"> </w:t>
      </w:r>
      <w:r w:rsidRPr="00266739">
        <w:rPr>
          <w:sz w:val="23"/>
        </w:rPr>
        <w:t>not</w:t>
      </w:r>
      <w:r w:rsidRPr="00266739">
        <w:rPr>
          <w:spacing w:val="1"/>
          <w:sz w:val="23"/>
        </w:rPr>
        <w:t xml:space="preserve"> </w:t>
      </w:r>
      <w:r w:rsidRPr="00266739">
        <w:rPr>
          <w:rFonts w:ascii="Arial" w:hAnsi="Arial"/>
          <w:i/>
          <w:sz w:val="23"/>
        </w:rPr>
        <w:t>awarding</w:t>
      </w:r>
      <w:r w:rsidRPr="00266739">
        <w:rPr>
          <w:rFonts w:ascii="Arial" w:hAnsi="Arial"/>
          <w:i/>
          <w:spacing w:val="2"/>
          <w:sz w:val="23"/>
        </w:rPr>
        <w:t xml:space="preserve"> </w:t>
      </w:r>
      <w:r w:rsidRPr="00266739">
        <w:rPr>
          <w:sz w:val="23"/>
        </w:rPr>
        <w:t>them.</w:t>
      </w:r>
    </w:p>
    <w:p w14:paraId="5474AF12" w14:textId="77777777" w:rsidR="00CC18EB" w:rsidRDefault="00CC18EB">
      <w:pPr>
        <w:pStyle w:val="BodyText"/>
        <w:spacing w:before="9"/>
        <w:rPr>
          <w:sz w:val="22"/>
        </w:rPr>
      </w:pPr>
    </w:p>
    <w:p w14:paraId="1B6D39E8" w14:textId="6BA59371" w:rsidR="00CC18EB" w:rsidRDefault="00000000">
      <w:pPr>
        <w:pStyle w:val="ListParagraph"/>
        <w:numPr>
          <w:ilvl w:val="2"/>
          <w:numId w:val="2"/>
        </w:numPr>
        <w:tabs>
          <w:tab w:val="left" w:pos="1253"/>
          <w:tab w:val="left" w:pos="1254"/>
        </w:tabs>
        <w:spacing w:before="1"/>
        <w:ind w:right="203"/>
        <w:rPr>
          <w:sz w:val="23"/>
        </w:rPr>
      </w:pPr>
      <w:r>
        <w:rPr>
          <w:sz w:val="23"/>
        </w:rPr>
        <w:t xml:space="preserve">Through published </w:t>
      </w:r>
      <w:r>
        <w:rPr>
          <w:rFonts w:ascii="Arial" w:hAnsi="Arial"/>
          <w:b/>
          <w:sz w:val="23"/>
        </w:rPr>
        <w:t xml:space="preserve">grant-making criteria </w:t>
      </w:r>
      <w:r>
        <w:rPr>
          <w:sz w:val="23"/>
        </w:rPr>
        <w:t>which set out the activities the trustees</w:t>
      </w:r>
      <w:r>
        <w:rPr>
          <w:spacing w:val="1"/>
          <w:sz w:val="23"/>
        </w:rPr>
        <w:t xml:space="preserve"> </w:t>
      </w:r>
      <w:r>
        <w:rPr>
          <w:sz w:val="23"/>
        </w:rPr>
        <w:t xml:space="preserve">wish to support in furtherance of the </w:t>
      </w:r>
      <w:r w:rsidR="00266739">
        <w:rPr>
          <w:sz w:val="23"/>
        </w:rPr>
        <w:t>Trust’s</w:t>
      </w:r>
      <w:r>
        <w:rPr>
          <w:sz w:val="23"/>
        </w:rPr>
        <w:t xml:space="preserve"> charitable objectives. The criteria</w:t>
      </w:r>
      <w:r>
        <w:rPr>
          <w:spacing w:val="1"/>
          <w:sz w:val="23"/>
        </w:rPr>
        <w:t xml:space="preserve"> </w:t>
      </w:r>
      <w:r>
        <w:rPr>
          <w:sz w:val="23"/>
        </w:rPr>
        <w:t>also include activities which the trustees do not wish to support because they do not</w:t>
      </w:r>
      <w:r>
        <w:rPr>
          <w:spacing w:val="-61"/>
          <w:sz w:val="23"/>
        </w:rPr>
        <w:t xml:space="preserve"> </w:t>
      </w:r>
      <w:r>
        <w:rPr>
          <w:sz w:val="23"/>
        </w:rPr>
        <w:t xml:space="preserve">consider them to be in line with the </w:t>
      </w:r>
      <w:r w:rsidR="00266739">
        <w:rPr>
          <w:sz w:val="23"/>
        </w:rPr>
        <w:t>Trust’s</w:t>
      </w:r>
      <w:r>
        <w:rPr>
          <w:sz w:val="23"/>
        </w:rPr>
        <w:t xml:space="preserve"> purpose. The trustees accept that</w:t>
      </w:r>
      <w:r>
        <w:rPr>
          <w:spacing w:val="1"/>
          <w:sz w:val="23"/>
        </w:rPr>
        <w:t xml:space="preserve"> </w:t>
      </w:r>
      <w:r>
        <w:rPr>
          <w:sz w:val="23"/>
        </w:rPr>
        <w:t xml:space="preserve">grants </w:t>
      </w:r>
      <w:r w:rsidR="00266739">
        <w:rPr>
          <w:sz w:val="23"/>
        </w:rPr>
        <w:t xml:space="preserve">made will not be </w:t>
      </w:r>
      <w:r>
        <w:rPr>
          <w:sz w:val="23"/>
        </w:rPr>
        <w:t xml:space="preserve">outside published criteria </w:t>
      </w:r>
      <w:r w:rsidR="00266739">
        <w:rPr>
          <w:sz w:val="23"/>
        </w:rPr>
        <w:t>but work in line with our agreed and signed Constitution.</w:t>
      </w:r>
    </w:p>
    <w:p w14:paraId="48533021" w14:textId="77777777" w:rsidR="00CC18EB" w:rsidRDefault="00CC18EB">
      <w:pPr>
        <w:pStyle w:val="BodyText"/>
        <w:spacing w:before="10"/>
        <w:rPr>
          <w:sz w:val="22"/>
        </w:rPr>
      </w:pPr>
    </w:p>
    <w:p w14:paraId="3A6A3A54" w14:textId="0F068B2E" w:rsidR="00CC18EB" w:rsidRDefault="00000000">
      <w:pPr>
        <w:pStyle w:val="ListParagraph"/>
        <w:numPr>
          <w:ilvl w:val="2"/>
          <w:numId w:val="2"/>
        </w:numPr>
        <w:tabs>
          <w:tab w:val="left" w:pos="1253"/>
          <w:tab w:val="left" w:pos="1254"/>
        </w:tabs>
        <w:spacing w:line="242" w:lineRule="auto"/>
        <w:ind w:right="610"/>
        <w:rPr>
          <w:sz w:val="23"/>
        </w:rPr>
      </w:pPr>
      <w:r>
        <w:rPr>
          <w:sz w:val="23"/>
        </w:rPr>
        <w:t xml:space="preserve">Through </w:t>
      </w:r>
      <w:r>
        <w:rPr>
          <w:rFonts w:ascii="Arial" w:hAnsi="Arial"/>
          <w:b/>
          <w:sz w:val="23"/>
        </w:rPr>
        <w:t xml:space="preserve">grant-making processes </w:t>
      </w:r>
      <w:r w:rsidR="00266739">
        <w:rPr>
          <w:sz w:val="23"/>
        </w:rPr>
        <w:t>(</w:t>
      </w:r>
      <w:proofErr w:type="gramStart"/>
      <w:r w:rsidR="00266739">
        <w:rPr>
          <w:sz w:val="23"/>
        </w:rPr>
        <w:t>i.e.</w:t>
      </w:r>
      <w:proofErr w:type="gramEnd"/>
      <w:r w:rsidR="00266739">
        <w:rPr>
          <w:sz w:val="23"/>
        </w:rPr>
        <w:t xml:space="preserve"> Individual Bursaries </w:t>
      </w:r>
      <w:r w:rsidR="00270DB7">
        <w:rPr>
          <w:sz w:val="23"/>
        </w:rPr>
        <w:t>or</w:t>
      </w:r>
      <w:r w:rsidR="00266739">
        <w:rPr>
          <w:sz w:val="23"/>
        </w:rPr>
        <w:t xml:space="preserve"> partnership agreements for commissioned delivery). </w:t>
      </w:r>
    </w:p>
    <w:p w14:paraId="184C8847" w14:textId="77777777" w:rsidR="00CC18EB" w:rsidRDefault="00CC18EB">
      <w:pPr>
        <w:pStyle w:val="BodyText"/>
        <w:spacing w:before="5"/>
        <w:rPr>
          <w:sz w:val="22"/>
        </w:rPr>
      </w:pPr>
    </w:p>
    <w:p w14:paraId="4B14C483" w14:textId="77777777" w:rsidR="00CC18EB" w:rsidRDefault="00000000">
      <w:pPr>
        <w:pStyle w:val="Heading1"/>
        <w:numPr>
          <w:ilvl w:val="0"/>
          <w:numId w:val="2"/>
        </w:numPr>
        <w:tabs>
          <w:tab w:val="left" w:pos="828"/>
          <w:tab w:val="left" w:pos="829"/>
        </w:tabs>
        <w:ind w:left="828" w:hanging="709"/>
      </w:pPr>
      <w:r>
        <w:t>Grant-making</w:t>
      </w:r>
      <w:r>
        <w:rPr>
          <w:spacing w:val="-5"/>
        </w:rPr>
        <w:t xml:space="preserve"> </w:t>
      </w:r>
      <w:r>
        <w:t>principles</w:t>
      </w:r>
    </w:p>
    <w:p w14:paraId="76C3C2AF" w14:textId="77777777" w:rsidR="00CC18EB" w:rsidRDefault="00CC18EB">
      <w:pPr>
        <w:pStyle w:val="BodyText"/>
        <w:spacing w:before="2"/>
        <w:rPr>
          <w:rFonts w:ascii="Arial"/>
          <w:b/>
        </w:rPr>
      </w:pPr>
    </w:p>
    <w:p w14:paraId="4F109F65" w14:textId="59C7D335" w:rsidR="00CC18EB" w:rsidRDefault="00000000">
      <w:pPr>
        <w:pStyle w:val="ListParagraph"/>
        <w:numPr>
          <w:ilvl w:val="1"/>
          <w:numId w:val="2"/>
        </w:numPr>
        <w:tabs>
          <w:tab w:val="left" w:pos="828"/>
          <w:tab w:val="left" w:pos="829"/>
        </w:tabs>
        <w:ind w:left="828" w:right="140" w:hanging="709"/>
        <w:rPr>
          <w:sz w:val="23"/>
        </w:rPr>
      </w:pPr>
      <w:r>
        <w:rPr>
          <w:sz w:val="23"/>
        </w:rPr>
        <w:t xml:space="preserve">The principles which underpin the trustees’ governance of the </w:t>
      </w:r>
      <w:r w:rsidR="00266739">
        <w:rPr>
          <w:sz w:val="23"/>
        </w:rPr>
        <w:t>Trust’s</w:t>
      </w:r>
      <w:r>
        <w:rPr>
          <w:sz w:val="23"/>
        </w:rPr>
        <w:t xml:space="preserve"> grant-</w:t>
      </w:r>
      <w:r>
        <w:rPr>
          <w:spacing w:val="1"/>
          <w:sz w:val="23"/>
        </w:rPr>
        <w:t xml:space="preserve"> </w:t>
      </w:r>
      <w:r>
        <w:rPr>
          <w:sz w:val="23"/>
        </w:rPr>
        <w:t>making take into account the scale and range of its grants and strike a balance between</w:t>
      </w:r>
      <w:r>
        <w:rPr>
          <w:spacing w:val="1"/>
          <w:sz w:val="23"/>
        </w:rPr>
        <w:t xml:space="preserve"> </w:t>
      </w:r>
      <w:r>
        <w:rPr>
          <w:sz w:val="23"/>
        </w:rPr>
        <w:t xml:space="preserve">proper oversight of decision-making and responsive customer service for both </w:t>
      </w:r>
      <w:proofErr w:type="gramStart"/>
      <w:r>
        <w:rPr>
          <w:sz w:val="23"/>
        </w:rPr>
        <w:t>applicants</w:t>
      </w:r>
      <w:r>
        <w:rPr>
          <w:spacing w:val="-61"/>
          <w:sz w:val="23"/>
        </w:rPr>
        <w:t xml:space="preserve"> </w:t>
      </w:r>
      <w:r w:rsidR="00266739">
        <w:rPr>
          <w:spacing w:val="-61"/>
          <w:sz w:val="23"/>
        </w:rPr>
        <w:t xml:space="preserve"> </w:t>
      </w:r>
      <w:r>
        <w:rPr>
          <w:sz w:val="23"/>
        </w:rPr>
        <w:t>and</w:t>
      </w:r>
      <w:proofErr w:type="gramEnd"/>
      <w:r>
        <w:rPr>
          <w:spacing w:val="-2"/>
          <w:sz w:val="23"/>
        </w:rPr>
        <w:t xml:space="preserve"> </w:t>
      </w:r>
      <w:r>
        <w:rPr>
          <w:sz w:val="23"/>
        </w:rPr>
        <w:t>donors.</w:t>
      </w:r>
    </w:p>
    <w:p w14:paraId="4BBFCE37" w14:textId="77777777" w:rsidR="00CC18EB" w:rsidRDefault="00CC18EB">
      <w:pPr>
        <w:pStyle w:val="BodyText"/>
      </w:pPr>
    </w:p>
    <w:p w14:paraId="1856FCBC" w14:textId="77777777" w:rsidR="00CC18EB" w:rsidRDefault="00000000">
      <w:pPr>
        <w:pStyle w:val="ListParagraph"/>
        <w:numPr>
          <w:ilvl w:val="1"/>
          <w:numId w:val="2"/>
        </w:numPr>
        <w:tabs>
          <w:tab w:val="left" w:pos="828"/>
          <w:tab w:val="left" w:pos="829"/>
        </w:tabs>
        <w:ind w:left="828" w:hanging="709"/>
        <w:rPr>
          <w:sz w:val="23"/>
        </w:rPr>
      </w:pPr>
      <w:r>
        <w:rPr>
          <w:sz w:val="23"/>
        </w:rPr>
        <w:t>The</w:t>
      </w:r>
      <w:r>
        <w:rPr>
          <w:spacing w:val="-3"/>
          <w:sz w:val="23"/>
        </w:rPr>
        <w:t xml:space="preserve"> </w:t>
      </w:r>
      <w:r>
        <w:rPr>
          <w:sz w:val="23"/>
        </w:rPr>
        <w:t>principles</w:t>
      </w:r>
      <w:r>
        <w:rPr>
          <w:spacing w:val="-2"/>
          <w:sz w:val="23"/>
        </w:rPr>
        <w:t xml:space="preserve"> </w:t>
      </w:r>
      <w:r>
        <w:rPr>
          <w:sz w:val="23"/>
        </w:rPr>
        <w:t>are</w:t>
      </w:r>
      <w:r>
        <w:rPr>
          <w:spacing w:val="-1"/>
          <w:sz w:val="23"/>
        </w:rPr>
        <w:t xml:space="preserve"> </w:t>
      </w:r>
      <w:r>
        <w:rPr>
          <w:sz w:val="23"/>
        </w:rPr>
        <w:t>as</w:t>
      </w:r>
      <w:r>
        <w:rPr>
          <w:spacing w:val="-2"/>
          <w:sz w:val="23"/>
        </w:rPr>
        <w:t xml:space="preserve"> </w:t>
      </w:r>
      <w:r>
        <w:rPr>
          <w:sz w:val="23"/>
        </w:rPr>
        <w:t>follows.</w:t>
      </w:r>
    </w:p>
    <w:p w14:paraId="5C2A6939" w14:textId="77777777" w:rsidR="00CC18EB" w:rsidRDefault="00CC18EB">
      <w:pPr>
        <w:rPr>
          <w:sz w:val="23"/>
        </w:rPr>
        <w:sectPr w:rsidR="00CC18EB">
          <w:type w:val="continuous"/>
          <w:pgSz w:w="11910" w:h="16840"/>
          <w:pgMar w:top="820" w:right="960" w:bottom="280" w:left="960" w:header="720" w:footer="720" w:gutter="0"/>
          <w:cols w:space="720"/>
        </w:sectPr>
      </w:pPr>
    </w:p>
    <w:p w14:paraId="6213A0FF" w14:textId="25E1C1EE" w:rsidR="00CC18EB" w:rsidRDefault="00000000">
      <w:pPr>
        <w:pStyle w:val="ListParagraph"/>
        <w:numPr>
          <w:ilvl w:val="2"/>
          <w:numId w:val="2"/>
        </w:numPr>
        <w:tabs>
          <w:tab w:val="left" w:pos="1254"/>
        </w:tabs>
        <w:spacing w:before="78"/>
        <w:ind w:right="744"/>
        <w:jc w:val="both"/>
        <w:rPr>
          <w:sz w:val="23"/>
        </w:rPr>
      </w:pPr>
      <w:r>
        <w:rPr>
          <w:sz w:val="23"/>
        </w:rPr>
        <w:lastRenderedPageBreak/>
        <w:t>The Board of trustees has ultimate collective responsibility for all grant-making</w:t>
      </w:r>
      <w:r>
        <w:rPr>
          <w:spacing w:val="-61"/>
          <w:sz w:val="23"/>
        </w:rPr>
        <w:t xml:space="preserve"> </w:t>
      </w:r>
      <w:r>
        <w:rPr>
          <w:sz w:val="23"/>
        </w:rPr>
        <w:t xml:space="preserve">decisions in line with the </w:t>
      </w:r>
      <w:r w:rsidR="00266739">
        <w:rPr>
          <w:sz w:val="23"/>
        </w:rPr>
        <w:t>Trust’s</w:t>
      </w:r>
      <w:r>
        <w:rPr>
          <w:sz w:val="23"/>
        </w:rPr>
        <w:t xml:space="preserve"> charitable purposes and any restrictions</w:t>
      </w:r>
      <w:r>
        <w:rPr>
          <w:spacing w:val="-62"/>
          <w:sz w:val="23"/>
        </w:rPr>
        <w:t xml:space="preserve"> </w:t>
      </w:r>
      <w:r>
        <w:rPr>
          <w:sz w:val="23"/>
        </w:rPr>
        <w:t>agreed</w:t>
      </w:r>
      <w:r>
        <w:rPr>
          <w:spacing w:val="1"/>
          <w:sz w:val="23"/>
        </w:rPr>
        <w:t xml:space="preserve"> </w:t>
      </w:r>
      <w:r>
        <w:rPr>
          <w:sz w:val="23"/>
        </w:rPr>
        <w:t>with</w:t>
      </w:r>
      <w:r>
        <w:rPr>
          <w:spacing w:val="-1"/>
          <w:sz w:val="23"/>
        </w:rPr>
        <w:t xml:space="preserve"> </w:t>
      </w:r>
      <w:r>
        <w:rPr>
          <w:sz w:val="23"/>
        </w:rPr>
        <w:t>donors and</w:t>
      </w:r>
      <w:r>
        <w:rPr>
          <w:spacing w:val="-1"/>
          <w:sz w:val="23"/>
        </w:rPr>
        <w:t xml:space="preserve"> </w:t>
      </w:r>
      <w:r>
        <w:rPr>
          <w:sz w:val="23"/>
        </w:rPr>
        <w:t>funding</w:t>
      </w:r>
      <w:r>
        <w:rPr>
          <w:spacing w:val="-1"/>
          <w:sz w:val="23"/>
        </w:rPr>
        <w:t xml:space="preserve"> </w:t>
      </w:r>
      <w:r>
        <w:rPr>
          <w:sz w:val="23"/>
        </w:rPr>
        <w:t>partners.</w:t>
      </w:r>
    </w:p>
    <w:p w14:paraId="2614490E" w14:textId="4FC668FA" w:rsidR="00CC18EB" w:rsidRDefault="00000000">
      <w:pPr>
        <w:pStyle w:val="ListParagraph"/>
        <w:numPr>
          <w:ilvl w:val="2"/>
          <w:numId w:val="2"/>
        </w:numPr>
        <w:tabs>
          <w:tab w:val="left" w:pos="1253"/>
          <w:tab w:val="left" w:pos="1254"/>
        </w:tabs>
        <w:ind w:right="256"/>
        <w:rPr>
          <w:sz w:val="23"/>
        </w:rPr>
      </w:pPr>
      <w:r>
        <w:rPr>
          <w:sz w:val="23"/>
        </w:rPr>
        <w:t xml:space="preserve">Trustees may assign certain decision-making responsibilities to </w:t>
      </w:r>
      <w:r w:rsidR="00266739">
        <w:rPr>
          <w:sz w:val="23"/>
        </w:rPr>
        <w:t>any future</w:t>
      </w:r>
      <w:r>
        <w:rPr>
          <w:sz w:val="23"/>
        </w:rPr>
        <w:t xml:space="preserve"> sub-committees,</w:t>
      </w:r>
      <w:r w:rsidR="00266739">
        <w:rPr>
          <w:sz w:val="23"/>
        </w:rPr>
        <w:t xml:space="preserve"> </w:t>
      </w:r>
      <w:r w:rsidR="00270DB7">
        <w:rPr>
          <w:sz w:val="23"/>
        </w:rPr>
        <w:t xml:space="preserve">(a Grants Panel recruited </w:t>
      </w:r>
      <w:proofErr w:type="gramStart"/>
      <w:r w:rsidR="00270DB7">
        <w:rPr>
          <w:sz w:val="23"/>
        </w:rPr>
        <w:t xml:space="preserve">from </w:t>
      </w:r>
      <w:r>
        <w:rPr>
          <w:spacing w:val="-61"/>
          <w:sz w:val="23"/>
        </w:rPr>
        <w:t xml:space="preserve"> </w:t>
      </w:r>
      <w:r>
        <w:rPr>
          <w:sz w:val="23"/>
        </w:rPr>
        <w:t>Board</w:t>
      </w:r>
      <w:proofErr w:type="gramEnd"/>
      <w:r>
        <w:rPr>
          <w:sz w:val="23"/>
        </w:rPr>
        <w:t xml:space="preserve"> members</w:t>
      </w:r>
      <w:r w:rsidR="00270DB7">
        <w:rPr>
          <w:sz w:val="23"/>
        </w:rPr>
        <w:t>)</w:t>
      </w:r>
      <w:r>
        <w:rPr>
          <w:sz w:val="23"/>
        </w:rPr>
        <w:t xml:space="preserve"> or </w:t>
      </w:r>
      <w:r w:rsidR="00266739">
        <w:rPr>
          <w:sz w:val="23"/>
        </w:rPr>
        <w:t>Rotary clubs</w:t>
      </w:r>
      <w:r>
        <w:rPr>
          <w:sz w:val="23"/>
        </w:rPr>
        <w:t xml:space="preserve"> within its scheme of delegation. Such delegated decisions</w:t>
      </w:r>
      <w:r>
        <w:rPr>
          <w:spacing w:val="1"/>
          <w:sz w:val="23"/>
        </w:rPr>
        <w:t xml:space="preserve"> </w:t>
      </w:r>
      <w:r>
        <w:rPr>
          <w:sz w:val="23"/>
        </w:rPr>
        <w:t>are</w:t>
      </w:r>
      <w:r>
        <w:rPr>
          <w:spacing w:val="-2"/>
          <w:sz w:val="23"/>
        </w:rPr>
        <w:t xml:space="preserve"> </w:t>
      </w:r>
      <w:r>
        <w:rPr>
          <w:sz w:val="23"/>
        </w:rPr>
        <w:t>subject</w:t>
      </w:r>
      <w:r>
        <w:rPr>
          <w:spacing w:val="1"/>
          <w:sz w:val="23"/>
        </w:rPr>
        <w:t xml:space="preserve"> </w:t>
      </w:r>
      <w:r>
        <w:rPr>
          <w:sz w:val="23"/>
        </w:rPr>
        <w:t>to</w:t>
      </w:r>
      <w:r>
        <w:rPr>
          <w:spacing w:val="-1"/>
          <w:sz w:val="23"/>
        </w:rPr>
        <w:t xml:space="preserve"> </w:t>
      </w:r>
      <w:r>
        <w:rPr>
          <w:sz w:val="23"/>
        </w:rPr>
        <w:t>scrutiny</w:t>
      </w:r>
      <w:r>
        <w:rPr>
          <w:spacing w:val="-2"/>
          <w:sz w:val="23"/>
        </w:rPr>
        <w:t xml:space="preserve"> </w:t>
      </w:r>
      <w:r>
        <w:rPr>
          <w:sz w:val="23"/>
        </w:rPr>
        <w:t>and</w:t>
      </w:r>
      <w:r>
        <w:rPr>
          <w:spacing w:val="-1"/>
          <w:sz w:val="23"/>
        </w:rPr>
        <w:t xml:space="preserve"> </w:t>
      </w:r>
      <w:r>
        <w:rPr>
          <w:sz w:val="23"/>
        </w:rPr>
        <w:t>review</w:t>
      </w:r>
      <w:r>
        <w:rPr>
          <w:spacing w:val="-3"/>
          <w:sz w:val="23"/>
        </w:rPr>
        <w:t xml:space="preserve"> </w:t>
      </w:r>
      <w:r w:rsidR="00266739">
        <w:rPr>
          <w:sz w:val="23"/>
        </w:rPr>
        <w:t>on a regular basis</w:t>
      </w:r>
      <w:r>
        <w:rPr>
          <w:sz w:val="23"/>
        </w:rPr>
        <w:t>.</w:t>
      </w:r>
      <w:r w:rsidR="00266739">
        <w:rPr>
          <w:sz w:val="23"/>
        </w:rPr>
        <w:t xml:space="preserve"> A formal agreement will be in place between </w:t>
      </w:r>
      <w:r w:rsidR="00270DB7">
        <w:rPr>
          <w:sz w:val="23"/>
        </w:rPr>
        <w:t>external</w:t>
      </w:r>
      <w:r w:rsidR="00266739">
        <w:rPr>
          <w:sz w:val="23"/>
        </w:rPr>
        <w:t xml:space="preserve"> partnerships once </w:t>
      </w:r>
      <w:r w:rsidR="00270DB7">
        <w:rPr>
          <w:sz w:val="23"/>
        </w:rPr>
        <w:t>this</w:t>
      </w:r>
      <w:r w:rsidR="00266739">
        <w:rPr>
          <w:sz w:val="23"/>
        </w:rPr>
        <w:t xml:space="preserve"> been ascertained.</w:t>
      </w:r>
    </w:p>
    <w:p w14:paraId="73435F92" w14:textId="77777777" w:rsidR="00CC18EB" w:rsidRDefault="00000000">
      <w:pPr>
        <w:pStyle w:val="ListParagraph"/>
        <w:numPr>
          <w:ilvl w:val="2"/>
          <w:numId w:val="2"/>
        </w:numPr>
        <w:tabs>
          <w:tab w:val="left" w:pos="1253"/>
          <w:tab w:val="left" w:pos="1254"/>
        </w:tabs>
        <w:spacing w:line="279" w:lineRule="exact"/>
        <w:ind w:hanging="426"/>
        <w:rPr>
          <w:sz w:val="23"/>
        </w:rPr>
      </w:pPr>
      <w:r>
        <w:rPr>
          <w:sz w:val="23"/>
        </w:rPr>
        <w:t>Trustees</w:t>
      </w:r>
      <w:r>
        <w:rPr>
          <w:spacing w:val="-2"/>
          <w:sz w:val="23"/>
        </w:rPr>
        <w:t xml:space="preserve"> </w:t>
      </w:r>
      <w:r>
        <w:rPr>
          <w:sz w:val="23"/>
        </w:rPr>
        <w:t>reserve</w:t>
      </w:r>
      <w:r>
        <w:rPr>
          <w:spacing w:val="-2"/>
          <w:sz w:val="23"/>
        </w:rPr>
        <w:t xml:space="preserve"> </w:t>
      </w:r>
      <w:r>
        <w:rPr>
          <w:sz w:val="23"/>
        </w:rPr>
        <w:t>the</w:t>
      </w:r>
      <w:r>
        <w:rPr>
          <w:spacing w:val="-2"/>
          <w:sz w:val="23"/>
        </w:rPr>
        <w:t xml:space="preserve"> </w:t>
      </w:r>
      <w:r>
        <w:rPr>
          <w:sz w:val="23"/>
        </w:rPr>
        <w:t>right to</w:t>
      </w:r>
      <w:r>
        <w:rPr>
          <w:spacing w:val="-2"/>
          <w:sz w:val="23"/>
        </w:rPr>
        <w:t xml:space="preserve"> </w:t>
      </w:r>
      <w:r>
        <w:rPr>
          <w:sz w:val="23"/>
        </w:rPr>
        <w:t>apply</w:t>
      </w:r>
      <w:r>
        <w:rPr>
          <w:spacing w:val="-3"/>
          <w:sz w:val="23"/>
        </w:rPr>
        <w:t xml:space="preserve"> </w:t>
      </w:r>
      <w:r>
        <w:rPr>
          <w:sz w:val="23"/>
        </w:rPr>
        <w:t>conditions</w:t>
      </w:r>
      <w:r>
        <w:rPr>
          <w:spacing w:val="-1"/>
          <w:sz w:val="23"/>
        </w:rPr>
        <w:t xml:space="preserve"> </w:t>
      </w:r>
      <w:r>
        <w:rPr>
          <w:sz w:val="23"/>
        </w:rPr>
        <w:t>to</w:t>
      </w:r>
      <w:r>
        <w:rPr>
          <w:spacing w:val="-2"/>
          <w:sz w:val="23"/>
        </w:rPr>
        <w:t xml:space="preserve"> </w:t>
      </w:r>
      <w:r>
        <w:rPr>
          <w:sz w:val="23"/>
        </w:rPr>
        <w:t>any</w:t>
      </w:r>
      <w:r>
        <w:rPr>
          <w:spacing w:val="-4"/>
          <w:sz w:val="23"/>
        </w:rPr>
        <w:t xml:space="preserve"> </w:t>
      </w:r>
      <w:r>
        <w:rPr>
          <w:sz w:val="23"/>
        </w:rPr>
        <w:t>grant.</w:t>
      </w:r>
    </w:p>
    <w:p w14:paraId="7AB65ACC" w14:textId="36621CFC" w:rsidR="00CC18EB" w:rsidRDefault="00000000">
      <w:pPr>
        <w:pStyle w:val="ListParagraph"/>
        <w:numPr>
          <w:ilvl w:val="2"/>
          <w:numId w:val="2"/>
        </w:numPr>
        <w:tabs>
          <w:tab w:val="left" w:pos="1253"/>
          <w:tab w:val="left" w:pos="1254"/>
        </w:tabs>
        <w:ind w:right="132"/>
        <w:rPr>
          <w:sz w:val="23"/>
        </w:rPr>
      </w:pPr>
      <w:r>
        <w:rPr>
          <w:sz w:val="23"/>
        </w:rPr>
        <w:t>Trustees also reserve the right not to approve any recommendation or nomination if</w:t>
      </w:r>
      <w:r>
        <w:rPr>
          <w:spacing w:val="1"/>
          <w:sz w:val="23"/>
        </w:rPr>
        <w:t xml:space="preserve"> </w:t>
      </w:r>
      <w:r>
        <w:rPr>
          <w:sz w:val="23"/>
        </w:rPr>
        <w:t>they</w:t>
      </w:r>
      <w:r>
        <w:rPr>
          <w:spacing w:val="-4"/>
          <w:sz w:val="23"/>
        </w:rPr>
        <w:t xml:space="preserve"> </w:t>
      </w:r>
      <w:r>
        <w:rPr>
          <w:sz w:val="23"/>
        </w:rPr>
        <w:t>(or</w:t>
      </w:r>
      <w:r>
        <w:rPr>
          <w:spacing w:val="-2"/>
          <w:sz w:val="23"/>
        </w:rPr>
        <w:t xml:space="preserve"> </w:t>
      </w:r>
      <w:r>
        <w:rPr>
          <w:sz w:val="23"/>
        </w:rPr>
        <w:t>those</w:t>
      </w:r>
      <w:r>
        <w:rPr>
          <w:spacing w:val="-3"/>
          <w:sz w:val="23"/>
        </w:rPr>
        <w:t xml:space="preserve"> </w:t>
      </w:r>
      <w:r>
        <w:rPr>
          <w:sz w:val="23"/>
        </w:rPr>
        <w:t>acting with</w:t>
      </w:r>
      <w:r>
        <w:rPr>
          <w:spacing w:val="-3"/>
          <w:sz w:val="23"/>
        </w:rPr>
        <w:t xml:space="preserve"> </w:t>
      </w:r>
      <w:r>
        <w:rPr>
          <w:sz w:val="23"/>
        </w:rPr>
        <w:t>their</w:t>
      </w:r>
      <w:r>
        <w:rPr>
          <w:spacing w:val="-2"/>
          <w:sz w:val="23"/>
        </w:rPr>
        <w:t xml:space="preserve"> </w:t>
      </w:r>
      <w:r>
        <w:rPr>
          <w:sz w:val="23"/>
        </w:rPr>
        <w:t>delegated</w:t>
      </w:r>
      <w:r>
        <w:rPr>
          <w:spacing w:val="-3"/>
          <w:sz w:val="23"/>
        </w:rPr>
        <w:t xml:space="preserve"> </w:t>
      </w:r>
      <w:r>
        <w:rPr>
          <w:sz w:val="23"/>
        </w:rPr>
        <w:t>authority)</w:t>
      </w:r>
      <w:r>
        <w:rPr>
          <w:spacing w:val="3"/>
          <w:sz w:val="23"/>
        </w:rPr>
        <w:t xml:space="preserve"> </w:t>
      </w:r>
      <w:r>
        <w:rPr>
          <w:sz w:val="23"/>
        </w:rPr>
        <w:t>determine</w:t>
      </w:r>
      <w:r>
        <w:rPr>
          <w:spacing w:val="-3"/>
          <w:sz w:val="23"/>
        </w:rPr>
        <w:t xml:space="preserve"> </w:t>
      </w:r>
      <w:r>
        <w:rPr>
          <w:sz w:val="23"/>
        </w:rPr>
        <w:t>that</w:t>
      </w:r>
      <w:r>
        <w:rPr>
          <w:spacing w:val="-3"/>
          <w:sz w:val="23"/>
        </w:rPr>
        <w:t xml:space="preserve"> </w:t>
      </w:r>
      <w:r>
        <w:rPr>
          <w:sz w:val="23"/>
        </w:rPr>
        <w:t>the</w:t>
      </w:r>
      <w:r>
        <w:rPr>
          <w:spacing w:val="-3"/>
          <w:sz w:val="23"/>
        </w:rPr>
        <w:t xml:space="preserve"> </w:t>
      </w:r>
      <w:r>
        <w:rPr>
          <w:sz w:val="23"/>
        </w:rPr>
        <w:t>resulting</w:t>
      </w:r>
      <w:r>
        <w:rPr>
          <w:spacing w:val="-3"/>
          <w:sz w:val="23"/>
        </w:rPr>
        <w:t xml:space="preserve"> </w:t>
      </w:r>
      <w:r>
        <w:rPr>
          <w:sz w:val="23"/>
        </w:rPr>
        <w:t>grant</w:t>
      </w:r>
      <w:r>
        <w:rPr>
          <w:spacing w:val="-61"/>
          <w:sz w:val="23"/>
        </w:rPr>
        <w:t xml:space="preserve"> </w:t>
      </w:r>
      <w:r>
        <w:rPr>
          <w:sz w:val="23"/>
        </w:rPr>
        <w:t xml:space="preserve">would not be </w:t>
      </w:r>
      <w:proofErr w:type="gramStart"/>
      <w:r>
        <w:rPr>
          <w:sz w:val="23"/>
        </w:rPr>
        <w:t>charitable, or</w:t>
      </w:r>
      <w:proofErr w:type="gramEnd"/>
      <w:r>
        <w:rPr>
          <w:sz w:val="23"/>
        </w:rPr>
        <w:t xml:space="preserve"> would conflict with the </w:t>
      </w:r>
      <w:r w:rsidR="00266739">
        <w:rPr>
          <w:sz w:val="23"/>
        </w:rPr>
        <w:t>Trust’s</w:t>
      </w:r>
      <w:r>
        <w:rPr>
          <w:sz w:val="23"/>
        </w:rPr>
        <w:t xml:space="preserve"> stated policies or</w:t>
      </w:r>
      <w:r>
        <w:rPr>
          <w:spacing w:val="1"/>
          <w:sz w:val="23"/>
        </w:rPr>
        <w:t xml:space="preserve"> </w:t>
      </w:r>
      <w:r>
        <w:rPr>
          <w:sz w:val="23"/>
        </w:rPr>
        <w:t>damage</w:t>
      </w:r>
      <w:r>
        <w:rPr>
          <w:spacing w:val="-2"/>
          <w:sz w:val="23"/>
        </w:rPr>
        <w:t xml:space="preserve"> </w:t>
      </w:r>
      <w:r>
        <w:rPr>
          <w:sz w:val="23"/>
        </w:rPr>
        <w:t>its reputation.</w:t>
      </w:r>
    </w:p>
    <w:p w14:paraId="40C64091" w14:textId="77777777" w:rsidR="00CC18EB" w:rsidRDefault="00CC18EB">
      <w:pPr>
        <w:pStyle w:val="BodyText"/>
        <w:spacing w:before="6"/>
        <w:rPr>
          <w:sz w:val="22"/>
        </w:rPr>
      </w:pPr>
    </w:p>
    <w:p w14:paraId="10A7C947" w14:textId="77777777" w:rsidR="00CC18EB" w:rsidRDefault="00000000">
      <w:pPr>
        <w:pStyle w:val="Heading1"/>
        <w:numPr>
          <w:ilvl w:val="0"/>
          <w:numId w:val="2"/>
        </w:numPr>
        <w:tabs>
          <w:tab w:val="left" w:pos="840"/>
          <w:tab w:val="left" w:pos="841"/>
        </w:tabs>
      </w:pPr>
      <w:r>
        <w:t>Grant-making</w:t>
      </w:r>
      <w:r>
        <w:rPr>
          <w:spacing w:val="-2"/>
        </w:rPr>
        <w:t xml:space="preserve"> </w:t>
      </w:r>
      <w:r>
        <w:t>criteria</w:t>
      </w:r>
    </w:p>
    <w:p w14:paraId="0FE17107" w14:textId="77777777" w:rsidR="00CC18EB" w:rsidRDefault="00CC18EB">
      <w:pPr>
        <w:pStyle w:val="BodyText"/>
        <w:spacing w:before="4"/>
        <w:rPr>
          <w:rFonts w:ascii="Arial"/>
          <w:b/>
        </w:rPr>
      </w:pPr>
    </w:p>
    <w:p w14:paraId="56B9D0EA" w14:textId="09160CA0" w:rsidR="00CC18EB" w:rsidRDefault="00000000">
      <w:pPr>
        <w:pStyle w:val="ListParagraph"/>
        <w:numPr>
          <w:ilvl w:val="1"/>
          <w:numId w:val="2"/>
        </w:numPr>
        <w:tabs>
          <w:tab w:val="left" w:pos="840"/>
          <w:tab w:val="left" w:pos="841"/>
        </w:tabs>
        <w:ind w:right="193"/>
        <w:rPr>
          <w:sz w:val="23"/>
        </w:rPr>
      </w:pPr>
      <w:r>
        <w:rPr>
          <w:sz w:val="23"/>
        </w:rPr>
        <w:t>The Foundation’s published guidance on criteria for applications from individuals and</w:t>
      </w:r>
      <w:r>
        <w:rPr>
          <w:spacing w:val="1"/>
          <w:sz w:val="23"/>
        </w:rPr>
        <w:t xml:space="preserve"> </w:t>
      </w:r>
      <w:r>
        <w:rPr>
          <w:sz w:val="23"/>
        </w:rPr>
        <w:t>groups is set out in this policy. The goal is to make grants to a range</w:t>
      </w:r>
      <w:r>
        <w:rPr>
          <w:spacing w:val="-61"/>
          <w:sz w:val="23"/>
        </w:rPr>
        <w:t xml:space="preserve"> </w:t>
      </w:r>
      <w:r w:rsidR="00266739">
        <w:rPr>
          <w:spacing w:val="-61"/>
          <w:sz w:val="23"/>
        </w:rPr>
        <w:t xml:space="preserve">   </w:t>
      </w:r>
      <w:r>
        <w:rPr>
          <w:sz w:val="23"/>
        </w:rPr>
        <w:t xml:space="preserve">of </w:t>
      </w:r>
      <w:proofErr w:type="spellStart"/>
      <w:r>
        <w:rPr>
          <w:sz w:val="23"/>
        </w:rPr>
        <w:t>organisations</w:t>
      </w:r>
      <w:proofErr w:type="spellEnd"/>
      <w:r w:rsidR="00266739">
        <w:rPr>
          <w:sz w:val="23"/>
        </w:rPr>
        <w:t xml:space="preserve"> and individuals that meet the needs of the Trust objectives</w:t>
      </w:r>
      <w:r>
        <w:rPr>
          <w:sz w:val="23"/>
        </w:rPr>
        <w:t xml:space="preserve">. </w:t>
      </w:r>
      <w:r w:rsidR="00266739">
        <w:rPr>
          <w:sz w:val="23"/>
        </w:rPr>
        <w:t>The Trust</w:t>
      </w:r>
      <w:r>
        <w:rPr>
          <w:sz w:val="23"/>
        </w:rPr>
        <w:t xml:space="preserve"> normally only makes grants to such </w:t>
      </w:r>
      <w:proofErr w:type="spellStart"/>
      <w:r>
        <w:rPr>
          <w:sz w:val="23"/>
        </w:rPr>
        <w:t>organisations</w:t>
      </w:r>
      <w:proofErr w:type="spellEnd"/>
      <w:r>
        <w:rPr>
          <w:sz w:val="23"/>
        </w:rPr>
        <w:t xml:space="preserve"> where there are strong</w:t>
      </w:r>
      <w:r>
        <w:rPr>
          <w:spacing w:val="1"/>
          <w:sz w:val="23"/>
        </w:rPr>
        <w:t xml:space="preserve"> </w:t>
      </w:r>
      <w:r>
        <w:rPr>
          <w:sz w:val="23"/>
        </w:rPr>
        <w:t>relationships in the primary area of benefit and the proposal has potential to achieve a</w:t>
      </w:r>
      <w:r>
        <w:rPr>
          <w:spacing w:val="1"/>
          <w:sz w:val="23"/>
        </w:rPr>
        <w:t xml:space="preserve"> </w:t>
      </w:r>
      <w:r>
        <w:rPr>
          <w:sz w:val="23"/>
        </w:rPr>
        <w:t>substantial</w:t>
      </w:r>
      <w:r>
        <w:rPr>
          <w:spacing w:val="-2"/>
          <w:sz w:val="23"/>
        </w:rPr>
        <w:t xml:space="preserve"> </w:t>
      </w:r>
      <w:r>
        <w:rPr>
          <w:sz w:val="23"/>
        </w:rPr>
        <w:t>impact.</w:t>
      </w:r>
    </w:p>
    <w:p w14:paraId="319083C4" w14:textId="77777777" w:rsidR="00CC18EB" w:rsidRDefault="00CC18EB">
      <w:pPr>
        <w:pStyle w:val="BodyText"/>
        <w:spacing w:before="9"/>
        <w:rPr>
          <w:sz w:val="22"/>
        </w:rPr>
      </w:pPr>
    </w:p>
    <w:p w14:paraId="101BB91E" w14:textId="5AE6651A" w:rsidR="00CC18EB" w:rsidRDefault="00000000">
      <w:pPr>
        <w:pStyle w:val="ListParagraph"/>
        <w:numPr>
          <w:ilvl w:val="1"/>
          <w:numId w:val="2"/>
        </w:numPr>
        <w:tabs>
          <w:tab w:val="left" w:pos="840"/>
          <w:tab w:val="left" w:pos="841"/>
        </w:tabs>
        <w:ind w:right="115"/>
        <w:rPr>
          <w:sz w:val="23"/>
        </w:rPr>
      </w:pPr>
      <w:r>
        <w:rPr>
          <w:sz w:val="23"/>
        </w:rPr>
        <w:t xml:space="preserve">As a registered charity, the </w:t>
      </w:r>
      <w:r w:rsidR="00266739">
        <w:rPr>
          <w:sz w:val="23"/>
        </w:rPr>
        <w:t>Trust</w:t>
      </w:r>
      <w:r>
        <w:rPr>
          <w:sz w:val="23"/>
        </w:rPr>
        <w:t xml:space="preserve"> can only make grants to support activity which is</w:t>
      </w:r>
      <w:r>
        <w:rPr>
          <w:spacing w:val="1"/>
          <w:sz w:val="23"/>
        </w:rPr>
        <w:t xml:space="preserve"> </w:t>
      </w:r>
      <w:r>
        <w:rPr>
          <w:sz w:val="23"/>
        </w:rPr>
        <w:t xml:space="preserve">charitable in law. </w:t>
      </w:r>
      <w:proofErr w:type="spellStart"/>
      <w:r>
        <w:rPr>
          <w:sz w:val="23"/>
        </w:rPr>
        <w:t>Organisations</w:t>
      </w:r>
      <w:proofErr w:type="spellEnd"/>
      <w:r>
        <w:rPr>
          <w:sz w:val="23"/>
        </w:rPr>
        <w:t xml:space="preserve"> do not have to be registered charities to apply</w:t>
      </w:r>
      <w:r w:rsidR="00266739">
        <w:rPr>
          <w:sz w:val="23"/>
        </w:rPr>
        <w:t>. The Trust</w:t>
      </w:r>
      <w:r>
        <w:rPr>
          <w:sz w:val="23"/>
        </w:rPr>
        <w:t xml:space="preserve"> will </w:t>
      </w:r>
      <w:r w:rsidR="00266739">
        <w:rPr>
          <w:sz w:val="23"/>
        </w:rPr>
        <w:t>enter into partnership agreements</w:t>
      </w:r>
      <w:r>
        <w:rPr>
          <w:sz w:val="23"/>
        </w:rPr>
        <w:t xml:space="preserve"> to charities. Grants</w:t>
      </w:r>
      <w:r>
        <w:rPr>
          <w:spacing w:val="-61"/>
          <w:sz w:val="23"/>
        </w:rPr>
        <w:t xml:space="preserve"> </w:t>
      </w:r>
      <w:r w:rsidR="00266739">
        <w:rPr>
          <w:spacing w:val="-61"/>
          <w:sz w:val="23"/>
        </w:rPr>
        <w:t xml:space="preserve">   </w:t>
      </w:r>
      <w:r>
        <w:rPr>
          <w:sz w:val="23"/>
        </w:rPr>
        <w:t>to</w:t>
      </w:r>
      <w:r>
        <w:rPr>
          <w:spacing w:val="-3"/>
          <w:sz w:val="23"/>
        </w:rPr>
        <w:t xml:space="preserve"> </w:t>
      </w:r>
      <w:r>
        <w:rPr>
          <w:sz w:val="23"/>
        </w:rPr>
        <w:t>other</w:t>
      </w:r>
      <w:r>
        <w:rPr>
          <w:spacing w:val="-1"/>
          <w:sz w:val="23"/>
        </w:rPr>
        <w:t xml:space="preserve"> </w:t>
      </w:r>
      <w:r>
        <w:rPr>
          <w:sz w:val="23"/>
        </w:rPr>
        <w:t>types</w:t>
      </w:r>
      <w:r>
        <w:rPr>
          <w:spacing w:val="-2"/>
          <w:sz w:val="23"/>
        </w:rPr>
        <w:t xml:space="preserve"> </w:t>
      </w:r>
      <w:r>
        <w:rPr>
          <w:sz w:val="23"/>
        </w:rPr>
        <w:t>of</w:t>
      </w:r>
      <w:r>
        <w:rPr>
          <w:spacing w:val="2"/>
          <w:sz w:val="23"/>
        </w:rPr>
        <w:t xml:space="preserve"> </w:t>
      </w:r>
      <w:proofErr w:type="spellStart"/>
      <w:proofErr w:type="gramStart"/>
      <w:r>
        <w:rPr>
          <w:sz w:val="23"/>
        </w:rPr>
        <w:t>organisation</w:t>
      </w:r>
      <w:proofErr w:type="spellEnd"/>
      <w:proofErr w:type="gramEnd"/>
      <w:r>
        <w:rPr>
          <w:sz w:val="23"/>
        </w:rPr>
        <w:t xml:space="preserve"> will</w:t>
      </w:r>
      <w:r>
        <w:rPr>
          <w:spacing w:val="-2"/>
          <w:sz w:val="23"/>
        </w:rPr>
        <w:t xml:space="preserve"> </w:t>
      </w:r>
      <w:r>
        <w:rPr>
          <w:sz w:val="23"/>
        </w:rPr>
        <w:t>always</w:t>
      </w:r>
      <w:r>
        <w:rPr>
          <w:spacing w:val="-2"/>
          <w:sz w:val="23"/>
        </w:rPr>
        <w:t xml:space="preserve"> </w:t>
      </w:r>
      <w:r>
        <w:rPr>
          <w:sz w:val="23"/>
        </w:rPr>
        <w:t>be</w:t>
      </w:r>
      <w:r>
        <w:rPr>
          <w:spacing w:val="-2"/>
          <w:sz w:val="23"/>
        </w:rPr>
        <w:t xml:space="preserve"> </w:t>
      </w:r>
      <w:r>
        <w:rPr>
          <w:sz w:val="23"/>
        </w:rPr>
        <w:t>restricted</w:t>
      </w:r>
      <w:r>
        <w:rPr>
          <w:spacing w:val="-5"/>
          <w:sz w:val="23"/>
        </w:rPr>
        <w:t xml:space="preserve"> </w:t>
      </w:r>
      <w:r>
        <w:rPr>
          <w:sz w:val="23"/>
        </w:rPr>
        <w:t>for</w:t>
      </w:r>
      <w:r>
        <w:rPr>
          <w:spacing w:val="-1"/>
          <w:sz w:val="23"/>
        </w:rPr>
        <w:t xml:space="preserve"> </w:t>
      </w:r>
      <w:r>
        <w:rPr>
          <w:sz w:val="23"/>
        </w:rPr>
        <w:t>a</w:t>
      </w:r>
      <w:r>
        <w:rPr>
          <w:spacing w:val="-3"/>
          <w:sz w:val="23"/>
        </w:rPr>
        <w:t xml:space="preserve"> </w:t>
      </w:r>
      <w:r>
        <w:rPr>
          <w:sz w:val="23"/>
        </w:rPr>
        <w:t>specific</w:t>
      </w:r>
      <w:r>
        <w:rPr>
          <w:spacing w:val="-1"/>
          <w:sz w:val="23"/>
        </w:rPr>
        <w:t xml:space="preserve"> </w:t>
      </w:r>
      <w:r>
        <w:rPr>
          <w:sz w:val="23"/>
        </w:rPr>
        <w:t>charitable</w:t>
      </w:r>
      <w:r>
        <w:rPr>
          <w:spacing w:val="-2"/>
          <w:sz w:val="23"/>
        </w:rPr>
        <w:t xml:space="preserve"> </w:t>
      </w:r>
      <w:r>
        <w:rPr>
          <w:sz w:val="23"/>
        </w:rPr>
        <w:t>purpose</w:t>
      </w:r>
      <w:r w:rsidR="00266739">
        <w:rPr>
          <w:sz w:val="23"/>
        </w:rPr>
        <w:t xml:space="preserve"> and will also enter into partnership agreements before any funds are transferred. </w:t>
      </w:r>
    </w:p>
    <w:p w14:paraId="6D1A05C4" w14:textId="77777777" w:rsidR="00CC18EB" w:rsidRDefault="00CC18EB">
      <w:pPr>
        <w:pStyle w:val="BodyText"/>
        <w:spacing w:before="1"/>
      </w:pPr>
    </w:p>
    <w:p w14:paraId="1A5C25C5" w14:textId="53DF3A09" w:rsidR="00CC18EB" w:rsidRDefault="00000000">
      <w:pPr>
        <w:pStyle w:val="ListParagraph"/>
        <w:numPr>
          <w:ilvl w:val="1"/>
          <w:numId w:val="2"/>
        </w:numPr>
        <w:tabs>
          <w:tab w:val="left" w:pos="840"/>
          <w:tab w:val="left" w:pos="841"/>
        </w:tabs>
        <w:rPr>
          <w:sz w:val="23"/>
        </w:rPr>
      </w:pPr>
      <w:r>
        <w:rPr>
          <w:sz w:val="23"/>
        </w:rPr>
        <w:t>Trustees</w:t>
      </w:r>
      <w:r>
        <w:rPr>
          <w:spacing w:val="-2"/>
          <w:sz w:val="23"/>
        </w:rPr>
        <w:t xml:space="preserve"> </w:t>
      </w:r>
      <w:r>
        <w:rPr>
          <w:sz w:val="23"/>
        </w:rPr>
        <w:t>expect</w:t>
      </w:r>
      <w:r>
        <w:rPr>
          <w:spacing w:val="-1"/>
          <w:sz w:val="23"/>
        </w:rPr>
        <w:t xml:space="preserve"> </w:t>
      </w:r>
      <w:r>
        <w:rPr>
          <w:sz w:val="23"/>
        </w:rPr>
        <w:t>that grants</w:t>
      </w:r>
      <w:r>
        <w:rPr>
          <w:spacing w:val="1"/>
          <w:sz w:val="23"/>
        </w:rPr>
        <w:t xml:space="preserve"> </w:t>
      </w:r>
      <w:r>
        <w:rPr>
          <w:sz w:val="23"/>
        </w:rPr>
        <w:t>will</w:t>
      </w:r>
      <w:r>
        <w:rPr>
          <w:spacing w:val="-1"/>
          <w:sz w:val="23"/>
        </w:rPr>
        <w:t xml:space="preserve"> </w:t>
      </w:r>
      <w:r>
        <w:rPr>
          <w:sz w:val="23"/>
        </w:rPr>
        <w:t>normally</w:t>
      </w:r>
      <w:r>
        <w:rPr>
          <w:spacing w:val="-4"/>
          <w:sz w:val="23"/>
        </w:rPr>
        <w:t xml:space="preserve"> </w:t>
      </w:r>
      <w:r>
        <w:rPr>
          <w:sz w:val="23"/>
        </w:rPr>
        <w:t>support</w:t>
      </w:r>
      <w:r>
        <w:rPr>
          <w:spacing w:val="1"/>
          <w:sz w:val="23"/>
        </w:rPr>
        <w:t xml:space="preserve"> </w:t>
      </w:r>
      <w:r>
        <w:rPr>
          <w:sz w:val="23"/>
        </w:rPr>
        <w:t>one</w:t>
      </w:r>
      <w:r>
        <w:rPr>
          <w:spacing w:val="-2"/>
          <w:sz w:val="23"/>
        </w:rPr>
        <w:t xml:space="preserve"> </w:t>
      </w:r>
      <w:r>
        <w:rPr>
          <w:sz w:val="23"/>
        </w:rPr>
        <w:t>or</w:t>
      </w:r>
      <w:r>
        <w:rPr>
          <w:spacing w:val="-4"/>
          <w:sz w:val="23"/>
        </w:rPr>
        <w:t xml:space="preserve"> </w:t>
      </w:r>
      <w:r>
        <w:rPr>
          <w:sz w:val="23"/>
        </w:rPr>
        <w:t>more</w:t>
      </w:r>
      <w:r>
        <w:rPr>
          <w:spacing w:val="-1"/>
          <w:sz w:val="23"/>
        </w:rPr>
        <w:t xml:space="preserve"> </w:t>
      </w:r>
      <w:r>
        <w:rPr>
          <w:sz w:val="23"/>
        </w:rPr>
        <w:t>of</w:t>
      </w:r>
      <w:r>
        <w:rPr>
          <w:spacing w:val="-1"/>
          <w:sz w:val="23"/>
        </w:rPr>
        <w:t xml:space="preserve"> </w:t>
      </w:r>
      <w:r>
        <w:rPr>
          <w:sz w:val="23"/>
        </w:rPr>
        <w:t>the</w:t>
      </w:r>
      <w:r>
        <w:rPr>
          <w:spacing w:val="-4"/>
          <w:sz w:val="23"/>
        </w:rPr>
        <w:t xml:space="preserve"> </w:t>
      </w:r>
      <w:r>
        <w:rPr>
          <w:sz w:val="23"/>
        </w:rPr>
        <w:t>following</w:t>
      </w:r>
      <w:r>
        <w:rPr>
          <w:spacing w:val="-1"/>
          <w:sz w:val="23"/>
        </w:rPr>
        <w:t xml:space="preserve"> </w:t>
      </w:r>
      <w:r>
        <w:rPr>
          <w:sz w:val="23"/>
        </w:rPr>
        <w:t>outcomes:</w:t>
      </w:r>
    </w:p>
    <w:p w14:paraId="77A5E311" w14:textId="77777777" w:rsidR="00266739" w:rsidRPr="00266739" w:rsidRDefault="00266739" w:rsidP="00266739">
      <w:pPr>
        <w:pStyle w:val="ListParagraph"/>
        <w:rPr>
          <w:sz w:val="23"/>
        </w:rPr>
      </w:pPr>
    </w:p>
    <w:p w14:paraId="35C23CDE" w14:textId="20950EA9" w:rsidR="00266739" w:rsidRDefault="00266739" w:rsidP="00266739">
      <w:pPr>
        <w:pStyle w:val="ListParagraph"/>
        <w:numPr>
          <w:ilvl w:val="0"/>
          <w:numId w:val="4"/>
        </w:numPr>
        <w:tabs>
          <w:tab w:val="left" w:pos="840"/>
          <w:tab w:val="left" w:pos="841"/>
        </w:tabs>
        <w:rPr>
          <w:sz w:val="23"/>
        </w:rPr>
      </w:pPr>
      <w:r>
        <w:rPr>
          <w:sz w:val="23"/>
        </w:rPr>
        <w:t xml:space="preserve">To advance the Musical Education of the public in Middlesbrough, Tees Valley and the Broader </w:t>
      </w:r>
      <w:proofErr w:type="gramStart"/>
      <w:r>
        <w:rPr>
          <w:sz w:val="23"/>
        </w:rPr>
        <w:t>North East</w:t>
      </w:r>
      <w:proofErr w:type="gramEnd"/>
      <w:r>
        <w:rPr>
          <w:sz w:val="23"/>
        </w:rPr>
        <w:t xml:space="preserve"> region in particular by:</w:t>
      </w:r>
    </w:p>
    <w:p w14:paraId="11603C45" w14:textId="255E6CDE" w:rsidR="00266739" w:rsidRDefault="00266739" w:rsidP="00266739">
      <w:pPr>
        <w:pStyle w:val="ListParagraph"/>
        <w:numPr>
          <w:ilvl w:val="1"/>
          <w:numId w:val="4"/>
        </w:numPr>
        <w:tabs>
          <w:tab w:val="left" w:pos="840"/>
          <w:tab w:val="left" w:pos="841"/>
        </w:tabs>
        <w:rPr>
          <w:sz w:val="23"/>
        </w:rPr>
      </w:pPr>
      <w:r>
        <w:rPr>
          <w:sz w:val="23"/>
        </w:rPr>
        <w:t xml:space="preserve">Providing grants of financial assistance to </w:t>
      </w:r>
      <w:proofErr w:type="spellStart"/>
      <w:r>
        <w:rPr>
          <w:sz w:val="23"/>
        </w:rPr>
        <w:t>chartities</w:t>
      </w:r>
      <w:proofErr w:type="spellEnd"/>
      <w:r>
        <w:rPr>
          <w:sz w:val="23"/>
        </w:rPr>
        <w:t xml:space="preserve"> and not for profit </w:t>
      </w:r>
      <w:proofErr w:type="spellStart"/>
      <w:r>
        <w:rPr>
          <w:sz w:val="23"/>
        </w:rPr>
        <w:t>organisations</w:t>
      </w:r>
      <w:proofErr w:type="spellEnd"/>
      <w:r>
        <w:rPr>
          <w:sz w:val="23"/>
        </w:rPr>
        <w:t xml:space="preserve"> designed to support the provision of musical engagement and musical learning opportunities and activities for people of all ages, </w:t>
      </w:r>
      <w:proofErr w:type="gramStart"/>
      <w:r>
        <w:rPr>
          <w:sz w:val="23"/>
        </w:rPr>
        <w:t>abilities</w:t>
      </w:r>
      <w:proofErr w:type="gramEnd"/>
      <w:r>
        <w:rPr>
          <w:sz w:val="23"/>
        </w:rPr>
        <w:t xml:space="preserve"> and backgrounds</w:t>
      </w:r>
    </w:p>
    <w:p w14:paraId="32835817" w14:textId="2673EF46" w:rsidR="00266739" w:rsidRPr="00266739" w:rsidRDefault="00266739" w:rsidP="00266739">
      <w:pPr>
        <w:pStyle w:val="ListParagraph"/>
        <w:numPr>
          <w:ilvl w:val="1"/>
          <w:numId w:val="4"/>
        </w:numPr>
        <w:tabs>
          <w:tab w:val="left" w:pos="840"/>
          <w:tab w:val="left" w:pos="841"/>
        </w:tabs>
        <w:rPr>
          <w:sz w:val="23"/>
        </w:rPr>
      </w:pPr>
      <w:r>
        <w:rPr>
          <w:sz w:val="23"/>
        </w:rPr>
        <w:t xml:space="preserve">Providing workshops, events and activities facilitated by qualified music professionals, to promote engagement with and enjoyment of music. </w:t>
      </w:r>
    </w:p>
    <w:p w14:paraId="5C21A9E4" w14:textId="77777777" w:rsidR="00CC18EB" w:rsidRDefault="00CC18EB">
      <w:pPr>
        <w:pStyle w:val="BodyText"/>
        <w:spacing w:before="7"/>
        <w:rPr>
          <w:sz w:val="22"/>
        </w:rPr>
      </w:pPr>
    </w:p>
    <w:p w14:paraId="2AD31303" w14:textId="61CDFAF2" w:rsidR="00CC18EB" w:rsidRPr="00266739" w:rsidRDefault="00266739" w:rsidP="00266739">
      <w:pPr>
        <w:pStyle w:val="ListParagraph"/>
        <w:numPr>
          <w:ilvl w:val="1"/>
          <w:numId w:val="2"/>
        </w:numPr>
        <w:tabs>
          <w:tab w:val="left" w:pos="828"/>
          <w:tab w:val="left" w:pos="829"/>
        </w:tabs>
        <w:ind w:left="828" w:right="348" w:hanging="709"/>
        <w:rPr>
          <w:sz w:val="23"/>
        </w:rPr>
        <w:sectPr w:rsidR="00CC18EB" w:rsidRPr="00266739">
          <w:pgSz w:w="11910" w:h="16840"/>
          <w:pgMar w:top="1340" w:right="960" w:bottom="280" w:left="960" w:header="720" w:footer="720" w:gutter="0"/>
          <w:cols w:space="720"/>
        </w:sectPr>
      </w:pPr>
      <w:r>
        <w:rPr>
          <w:sz w:val="23"/>
        </w:rPr>
        <w:t>Funding</w:t>
      </w:r>
      <w:r w:rsidR="00000000">
        <w:rPr>
          <w:sz w:val="23"/>
        </w:rPr>
        <w:t xml:space="preserve"> applications </w:t>
      </w:r>
      <w:r>
        <w:rPr>
          <w:sz w:val="23"/>
        </w:rPr>
        <w:t xml:space="preserve">or bursaries </w:t>
      </w:r>
      <w:r w:rsidR="00000000">
        <w:rPr>
          <w:sz w:val="23"/>
        </w:rPr>
        <w:t xml:space="preserve">must be made using the </w:t>
      </w:r>
      <w:r>
        <w:rPr>
          <w:sz w:val="23"/>
        </w:rPr>
        <w:t>Trust’s</w:t>
      </w:r>
      <w:r w:rsidR="00000000">
        <w:rPr>
          <w:sz w:val="23"/>
        </w:rPr>
        <w:t xml:space="preserve"> application</w:t>
      </w:r>
      <w:r w:rsidR="00000000">
        <w:rPr>
          <w:spacing w:val="-1"/>
          <w:sz w:val="23"/>
        </w:rPr>
        <w:t xml:space="preserve"> </w:t>
      </w:r>
      <w:r w:rsidR="00000000">
        <w:rPr>
          <w:sz w:val="23"/>
        </w:rPr>
        <w:t>process</w:t>
      </w:r>
      <w:r>
        <w:rPr>
          <w:sz w:val="23"/>
        </w:rPr>
        <w:t xml:space="preserve">, currently in paper form, which will be emailed to applicants on request. </w:t>
      </w:r>
    </w:p>
    <w:p w14:paraId="7E8D2B75" w14:textId="77777777" w:rsidR="00CC18EB" w:rsidRDefault="00000000">
      <w:pPr>
        <w:pStyle w:val="ListParagraph"/>
        <w:numPr>
          <w:ilvl w:val="1"/>
          <w:numId w:val="2"/>
        </w:numPr>
        <w:tabs>
          <w:tab w:val="left" w:pos="840"/>
          <w:tab w:val="left" w:pos="841"/>
        </w:tabs>
        <w:spacing w:before="80"/>
        <w:rPr>
          <w:sz w:val="23"/>
        </w:rPr>
      </w:pPr>
      <w:r>
        <w:rPr>
          <w:sz w:val="23"/>
        </w:rPr>
        <w:lastRenderedPageBreak/>
        <w:t>Grant</w:t>
      </w:r>
      <w:r>
        <w:rPr>
          <w:spacing w:val="-1"/>
          <w:sz w:val="23"/>
        </w:rPr>
        <w:t xml:space="preserve"> </w:t>
      </w:r>
      <w:r>
        <w:rPr>
          <w:sz w:val="23"/>
        </w:rPr>
        <w:t>requests</w:t>
      </w:r>
      <w:r>
        <w:rPr>
          <w:spacing w:val="1"/>
          <w:sz w:val="23"/>
        </w:rPr>
        <w:t xml:space="preserve"> </w:t>
      </w:r>
      <w:r>
        <w:rPr>
          <w:sz w:val="23"/>
        </w:rPr>
        <w:t>which</w:t>
      </w:r>
      <w:r>
        <w:rPr>
          <w:spacing w:val="-3"/>
          <w:sz w:val="23"/>
        </w:rPr>
        <w:t xml:space="preserve"> </w:t>
      </w:r>
      <w:r>
        <w:rPr>
          <w:sz w:val="23"/>
        </w:rPr>
        <w:t>the</w:t>
      </w:r>
      <w:r>
        <w:rPr>
          <w:spacing w:val="-3"/>
          <w:sz w:val="23"/>
        </w:rPr>
        <w:t xml:space="preserve"> </w:t>
      </w:r>
      <w:r>
        <w:rPr>
          <w:sz w:val="23"/>
        </w:rPr>
        <w:t>trustees</w:t>
      </w:r>
      <w:r>
        <w:rPr>
          <w:spacing w:val="1"/>
          <w:sz w:val="23"/>
        </w:rPr>
        <w:t xml:space="preserve"> </w:t>
      </w:r>
      <w:r>
        <w:rPr>
          <w:sz w:val="23"/>
        </w:rPr>
        <w:t>will</w:t>
      </w:r>
      <w:r>
        <w:rPr>
          <w:spacing w:val="-3"/>
          <w:sz w:val="23"/>
        </w:rPr>
        <w:t xml:space="preserve"> </w:t>
      </w:r>
      <w:r>
        <w:rPr>
          <w:sz w:val="23"/>
        </w:rPr>
        <w:t>not</w:t>
      </w:r>
      <w:r>
        <w:rPr>
          <w:spacing w:val="-1"/>
          <w:sz w:val="23"/>
        </w:rPr>
        <w:t xml:space="preserve"> </w:t>
      </w:r>
      <w:r>
        <w:rPr>
          <w:sz w:val="23"/>
        </w:rPr>
        <w:t>normally</w:t>
      </w:r>
      <w:r>
        <w:rPr>
          <w:spacing w:val="-4"/>
          <w:sz w:val="23"/>
        </w:rPr>
        <w:t xml:space="preserve"> </w:t>
      </w:r>
      <w:r>
        <w:rPr>
          <w:sz w:val="23"/>
        </w:rPr>
        <w:t>support</w:t>
      </w:r>
      <w:r>
        <w:rPr>
          <w:spacing w:val="-1"/>
          <w:sz w:val="23"/>
        </w:rPr>
        <w:t xml:space="preserve"> </w:t>
      </w:r>
      <w:r>
        <w:rPr>
          <w:sz w:val="23"/>
        </w:rPr>
        <w:t>are:</w:t>
      </w:r>
    </w:p>
    <w:p w14:paraId="08C931C0" w14:textId="77777777" w:rsidR="00CC18EB" w:rsidRDefault="00CC18EB">
      <w:pPr>
        <w:pStyle w:val="BodyText"/>
        <w:spacing w:before="9"/>
        <w:rPr>
          <w:sz w:val="22"/>
        </w:rPr>
      </w:pPr>
    </w:p>
    <w:p w14:paraId="29864B2C" w14:textId="77777777" w:rsidR="00CC18EB" w:rsidRDefault="00000000">
      <w:pPr>
        <w:pStyle w:val="ListParagraph"/>
        <w:numPr>
          <w:ilvl w:val="2"/>
          <w:numId w:val="2"/>
        </w:numPr>
        <w:tabs>
          <w:tab w:val="left" w:pos="1253"/>
          <w:tab w:val="left" w:pos="1254"/>
        </w:tabs>
        <w:spacing w:line="281" w:lineRule="exact"/>
        <w:ind w:hanging="414"/>
        <w:rPr>
          <w:sz w:val="23"/>
        </w:rPr>
      </w:pPr>
      <w:r>
        <w:rPr>
          <w:sz w:val="23"/>
        </w:rPr>
        <w:t>Contributions</w:t>
      </w:r>
      <w:r>
        <w:rPr>
          <w:spacing w:val="-2"/>
          <w:sz w:val="23"/>
        </w:rPr>
        <w:t xml:space="preserve"> </w:t>
      </w:r>
      <w:r>
        <w:rPr>
          <w:sz w:val="23"/>
        </w:rPr>
        <w:t>to</w:t>
      </w:r>
      <w:r>
        <w:rPr>
          <w:spacing w:val="-3"/>
          <w:sz w:val="23"/>
        </w:rPr>
        <w:t xml:space="preserve"> </w:t>
      </w:r>
      <w:r>
        <w:rPr>
          <w:sz w:val="23"/>
        </w:rPr>
        <w:t>general</w:t>
      </w:r>
      <w:r>
        <w:rPr>
          <w:spacing w:val="-1"/>
          <w:sz w:val="23"/>
        </w:rPr>
        <w:t xml:space="preserve"> </w:t>
      </w:r>
      <w:r>
        <w:rPr>
          <w:sz w:val="23"/>
        </w:rPr>
        <w:t>appeals</w:t>
      </w:r>
      <w:r>
        <w:rPr>
          <w:spacing w:val="-2"/>
          <w:sz w:val="23"/>
        </w:rPr>
        <w:t xml:space="preserve"> </w:t>
      </w:r>
      <w:r>
        <w:rPr>
          <w:sz w:val="23"/>
        </w:rPr>
        <w:t>or</w:t>
      </w:r>
      <w:r>
        <w:rPr>
          <w:spacing w:val="-2"/>
          <w:sz w:val="23"/>
        </w:rPr>
        <w:t xml:space="preserve"> </w:t>
      </w:r>
      <w:proofErr w:type="gramStart"/>
      <w:r>
        <w:rPr>
          <w:sz w:val="23"/>
        </w:rPr>
        <w:t>circulars;</w:t>
      </w:r>
      <w:proofErr w:type="gramEnd"/>
    </w:p>
    <w:p w14:paraId="1FFEA835" w14:textId="77777777" w:rsidR="00CC18EB" w:rsidRDefault="00000000">
      <w:pPr>
        <w:pStyle w:val="ListParagraph"/>
        <w:numPr>
          <w:ilvl w:val="2"/>
          <w:numId w:val="2"/>
        </w:numPr>
        <w:tabs>
          <w:tab w:val="left" w:pos="1253"/>
          <w:tab w:val="left" w:pos="1254"/>
        </w:tabs>
        <w:spacing w:line="281" w:lineRule="exact"/>
        <w:ind w:hanging="414"/>
        <w:rPr>
          <w:sz w:val="23"/>
        </w:rPr>
      </w:pPr>
      <w:r>
        <w:rPr>
          <w:sz w:val="23"/>
        </w:rPr>
        <w:t>Religious</w:t>
      </w:r>
      <w:r>
        <w:rPr>
          <w:spacing w:val="-2"/>
          <w:sz w:val="23"/>
        </w:rPr>
        <w:t xml:space="preserve"> </w:t>
      </w:r>
      <w:r>
        <w:rPr>
          <w:sz w:val="23"/>
        </w:rPr>
        <w:t>activity</w:t>
      </w:r>
      <w:r>
        <w:rPr>
          <w:spacing w:val="-2"/>
          <w:sz w:val="23"/>
        </w:rPr>
        <w:t xml:space="preserve"> </w:t>
      </w:r>
      <w:r>
        <w:rPr>
          <w:sz w:val="23"/>
        </w:rPr>
        <w:t>which is</w:t>
      </w:r>
      <w:r>
        <w:rPr>
          <w:spacing w:val="-2"/>
          <w:sz w:val="23"/>
        </w:rPr>
        <w:t xml:space="preserve"> </w:t>
      </w:r>
      <w:r>
        <w:rPr>
          <w:sz w:val="23"/>
        </w:rPr>
        <w:t>not</w:t>
      </w:r>
      <w:r>
        <w:rPr>
          <w:spacing w:val="-2"/>
          <w:sz w:val="23"/>
        </w:rPr>
        <w:t xml:space="preserve"> </w:t>
      </w:r>
      <w:r>
        <w:rPr>
          <w:sz w:val="23"/>
        </w:rPr>
        <w:t>for</w:t>
      </w:r>
      <w:r>
        <w:rPr>
          <w:spacing w:val="-2"/>
          <w:sz w:val="23"/>
        </w:rPr>
        <w:t xml:space="preserve"> </w:t>
      </w:r>
      <w:r>
        <w:rPr>
          <w:sz w:val="23"/>
        </w:rPr>
        <w:t>wider</w:t>
      </w:r>
      <w:r>
        <w:rPr>
          <w:spacing w:val="-2"/>
          <w:sz w:val="23"/>
        </w:rPr>
        <w:t xml:space="preserve"> </w:t>
      </w:r>
      <w:r>
        <w:rPr>
          <w:sz w:val="23"/>
        </w:rPr>
        <w:t>public</w:t>
      </w:r>
      <w:r>
        <w:rPr>
          <w:spacing w:val="-2"/>
          <w:sz w:val="23"/>
        </w:rPr>
        <w:t xml:space="preserve"> </w:t>
      </w:r>
      <w:proofErr w:type="gramStart"/>
      <w:r>
        <w:rPr>
          <w:sz w:val="23"/>
        </w:rPr>
        <w:t>benefit;</w:t>
      </w:r>
      <w:proofErr w:type="gramEnd"/>
    </w:p>
    <w:p w14:paraId="0787CF33" w14:textId="77777777" w:rsidR="00CC18EB" w:rsidRDefault="00000000">
      <w:pPr>
        <w:pStyle w:val="ListParagraph"/>
        <w:numPr>
          <w:ilvl w:val="2"/>
          <w:numId w:val="2"/>
        </w:numPr>
        <w:tabs>
          <w:tab w:val="left" w:pos="1253"/>
          <w:tab w:val="left" w:pos="1254"/>
        </w:tabs>
        <w:spacing w:line="280" w:lineRule="exact"/>
        <w:ind w:hanging="414"/>
        <w:rPr>
          <w:sz w:val="23"/>
        </w:rPr>
      </w:pPr>
      <w:r>
        <w:rPr>
          <w:sz w:val="23"/>
        </w:rPr>
        <w:t>Public</w:t>
      </w:r>
      <w:r>
        <w:rPr>
          <w:spacing w:val="-2"/>
          <w:sz w:val="23"/>
        </w:rPr>
        <w:t xml:space="preserve"> </w:t>
      </w:r>
      <w:r>
        <w:rPr>
          <w:sz w:val="23"/>
        </w:rPr>
        <w:t>bodies</w:t>
      </w:r>
      <w:r>
        <w:rPr>
          <w:spacing w:val="-2"/>
          <w:sz w:val="23"/>
        </w:rPr>
        <w:t xml:space="preserve"> </w:t>
      </w:r>
      <w:r>
        <w:rPr>
          <w:sz w:val="23"/>
        </w:rPr>
        <w:t>to</w:t>
      </w:r>
      <w:r>
        <w:rPr>
          <w:spacing w:val="-2"/>
          <w:sz w:val="23"/>
        </w:rPr>
        <w:t xml:space="preserve"> </w:t>
      </w:r>
      <w:r>
        <w:rPr>
          <w:sz w:val="23"/>
        </w:rPr>
        <w:t>carry</w:t>
      </w:r>
      <w:r>
        <w:rPr>
          <w:spacing w:val="-3"/>
          <w:sz w:val="23"/>
        </w:rPr>
        <w:t xml:space="preserve"> </w:t>
      </w:r>
      <w:r>
        <w:rPr>
          <w:sz w:val="23"/>
        </w:rPr>
        <w:t>out</w:t>
      </w:r>
      <w:r>
        <w:rPr>
          <w:spacing w:val="-1"/>
          <w:sz w:val="23"/>
        </w:rPr>
        <w:t xml:space="preserve"> </w:t>
      </w:r>
      <w:r>
        <w:rPr>
          <w:sz w:val="23"/>
        </w:rPr>
        <w:t>their</w:t>
      </w:r>
      <w:r>
        <w:rPr>
          <w:spacing w:val="-2"/>
          <w:sz w:val="23"/>
        </w:rPr>
        <w:t xml:space="preserve"> </w:t>
      </w:r>
      <w:r>
        <w:rPr>
          <w:sz w:val="23"/>
        </w:rPr>
        <w:t>statutory</w:t>
      </w:r>
      <w:r>
        <w:rPr>
          <w:spacing w:val="-3"/>
          <w:sz w:val="23"/>
        </w:rPr>
        <w:t xml:space="preserve"> </w:t>
      </w:r>
      <w:proofErr w:type="gramStart"/>
      <w:r>
        <w:rPr>
          <w:sz w:val="23"/>
        </w:rPr>
        <w:t>obligations;</w:t>
      </w:r>
      <w:proofErr w:type="gramEnd"/>
    </w:p>
    <w:p w14:paraId="0024981F" w14:textId="77777777" w:rsidR="00CC18EB" w:rsidRDefault="00000000">
      <w:pPr>
        <w:pStyle w:val="ListParagraph"/>
        <w:numPr>
          <w:ilvl w:val="2"/>
          <w:numId w:val="2"/>
        </w:numPr>
        <w:tabs>
          <w:tab w:val="left" w:pos="1253"/>
          <w:tab w:val="left" w:pos="1254"/>
        </w:tabs>
        <w:spacing w:line="280" w:lineRule="exact"/>
        <w:ind w:hanging="414"/>
        <w:rPr>
          <w:sz w:val="23"/>
        </w:rPr>
      </w:pPr>
      <w:r>
        <w:rPr>
          <w:sz w:val="23"/>
        </w:rPr>
        <w:t>Activities which</w:t>
      </w:r>
      <w:r>
        <w:rPr>
          <w:spacing w:val="-3"/>
          <w:sz w:val="23"/>
        </w:rPr>
        <w:t xml:space="preserve"> </w:t>
      </w:r>
      <w:r>
        <w:rPr>
          <w:sz w:val="23"/>
        </w:rPr>
        <w:t>solely</w:t>
      </w:r>
      <w:r>
        <w:rPr>
          <w:spacing w:val="-4"/>
          <w:sz w:val="23"/>
        </w:rPr>
        <w:t xml:space="preserve"> </w:t>
      </w:r>
      <w:r>
        <w:rPr>
          <w:sz w:val="23"/>
        </w:rPr>
        <w:t>support</w:t>
      </w:r>
      <w:r>
        <w:rPr>
          <w:spacing w:val="-2"/>
          <w:sz w:val="23"/>
        </w:rPr>
        <w:t xml:space="preserve"> </w:t>
      </w:r>
      <w:r>
        <w:rPr>
          <w:sz w:val="23"/>
        </w:rPr>
        <w:t xml:space="preserve">animal </w:t>
      </w:r>
      <w:proofErr w:type="gramStart"/>
      <w:r>
        <w:rPr>
          <w:sz w:val="23"/>
        </w:rPr>
        <w:t>welfare;</w:t>
      </w:r>
      <w:proofErr w:type="gramEnd"/>
    </w:p>
    <w:p w14:paraId="16EC8068" w14:textId="77777777" w:rsidR="00CC18EB" w:rsidRDefault="00000000">
      <w:pPr>
        <w:pStyle w:val="ListParagraph"/>
        <w:numPr>
          <w:ilvl w:val="2"/>
          <w:numId w:val="2"/>
        </w:numPr>
        <w:tabs>
          <w:tab w:val="left" w:pos="1253"/>
          <w:tab w:val="left" w:pos="1254"/>
        </w:tabs>
        <w:spacing w:line="281" w:lineRule="exact"/>
        <w:ind w:hanging="414"/>
        <w:rPr>
          <w:sz w:val="23"/>
        </w:rPr>
      </w:pPr>
      <w:r>
        <w:rPr>
          <w:sz w:val="23"/>
        </w:rPr>
        <w:t>Activities which</w:t>
      </w:r>
      <w:r>
        <w:rPr>
          <w:spacing w:val="-2"/>
          <w:sz w:val="23"/>
        </w:rPr>
        <w:t xml:space="preserve"> </w:t>
      </w:r>
      <w:r>
        <w:rPr>
          <w:sz w:val="23"/>
        </w:rPr>
        <w:t>have</w:t>
      </w:r>
      <w:r>
        <w:rPr>
          <w:spacing w:val="-3"/>
          <w:sz w:val="23"/>
        </w:rPr>
        <w:t xml:space="preserve"> </w:t>
      </w:r>
      <w:r>
        <w:rPr>
          <w:sz w:val="23"/>
        </w:rPr>
        <w:t>already</w:t>
      </w:r>
      <w:r>
        <w:rPr>
          <w:spacing w:val="-4"/>
          <w:sz w:val="23"/>
        </w:rPr>
        <w:t xml:space="preserve"> </w:t>
      </w:r>
      <w:r>
        <w:rPr>
          <w:sz w:val="23"/>
        </w:rPr>
        <w:t>taken</w:t>
      </w:r>
      <w:r>
        <w:rPr>
          <w:spacing w:val="-3"/>
          <w:sz w:val="23"/>
        </w:rPr>
        <w:t xml:space="preserve"> </w:t>
      </w:r>
      <w:proofErr w:type="gramStart"/>
      <w:r>
        <w:rPr>
          <w:sz w:val="23"/>
        </w:rPr>
        <w:t>place;</w:t>
      </w:r>
      <w:proofErr w:type="gramEnd"/>
    </w:p>
    <w:p w14:paraId="0A06D088" w14:textId="77777777" w:rsidR="00CC18EB" w:rsidRDefault="00000000">
      <w:pPr>
        <w:pStyle w:val="ListParagraph"/>
        <w:numPr>
          <w:ilvl w:val="2"/>
          <w:numId w:val="2"/>
        </w:numPr>
        <w:tabs>
          <w:tab w:val="left" w:pos="1253"/>
          <w:tab w:val="left" w:pos="1254"/>
        </w:tabs>
        <w:spacing w:line="280" w:lineRule="exact"/>
        <w:ind w:hanging="414"/>
        <w:rPr>
          <w:sz w:val="23"/>
        </w:rPr>
      </w:pPr>
      <w:r>
        <w:rPr>
          <w:sz w:val="23"/>
        </w:rPr>
        <w:t>Grant-making</w:t>
      </w:r>
      <w:r>
        <w:rPr>
          <w:spacing w:val="-3"/>
          <w:sz w:val="23"/>
        </w:rPr>
        <w:t xml:space="preserve"> </w:t>
      </w:r>
      <w:r>
        <w:rPr>
          <w:sz w:val="23"/>
        </w:rPr>
        <w:t>by</w:t>
      </w:r>
      <w:r>
        <w:rPr>
          <w:spacing w:val="-4"/>
          <w:sz w:val="23"/>
        </w:rPr>
        <w:t xml:space="preserve"> </w:t>
      </w:r>
      <w:r>
        <w:rPr>
          <w:sz w:val="23"/>
        </w:rPr>
        <w:t>other</w:t>
      </w:r>
      <w:r>
        <w:rPr>
          <w:spacing w:val="-2"/>
          <w:sz w:val="23"/>
        </w:rPr>
        <w:t xml:space="preserve"> </w:t>
      </w:r>
      <w:proofErr w:type="spellStart"/>
      <w:r>
        <w:rPr>
          <w:sz w:val="23"/>
        </w:rPr>
        <w:t>organisations</w:t>
      </w:r>
      <w:proofErr w:type="spellEnd"/>
      <w:r>
        <w:rPr>
          <w:sz w:val="23"/>
        </w:rPr>
        <w:t>.</w:t>
      </w:r>
    </w:p>
    <w:p w14:paraId="427A9C79" w14:textId="77777777" w:rsidR="00CC18EB" w:rsidRDefault="00000000">
      <w:pPr>
        <w:pStyle w:val="ListParagraph"/>
        <w:numPr>
          <w:ilvl w:val="2"/>
          <w:numId w:val="2"/>
        </w:numPr>
        <w:tabs>
          <w:tab w:val="left" w:pos="1253"/>
          <w:tab w:val="left" w:pos="1254"/>
        </w:tabs>
        <w:spacing w:line="280" w:lineRule="exact"/>
        <w:ind w:hanging="414"/>
        <w:rPr>
          <w:sz w:val="23"/>
        </w:rPr>
      </w:pPr>
      <w:r>
        <w:rPr>
          <w:sz w:val="23"/>
        </w:rPr>
        <w:t>Privately</w:t>
      </w:r>
      <w:r>
        <w:rPr>
          <w:spacing w:val="-4"/>
          <w:sz w:val="23"/>
        </w:rPr>
        <w:t xml:space="preserve"> </w:t>
      </w:r>
      <w:r>
        <w:rPr>
          <w:sz w:val="23"/>
        </w:rPr>
        <w:t>owned</w:t>
      </w:r>
      <w:r>
        <w:rPr>
          <w:spacing w:val="-1"/>
          <w:sz w:val="23"/>
        </w:rPr>
        <w:t xml:space="preserve"> </w:t>
      </w:r>
      <w:r>
        <w:rPr>
          <w:sz w:val="23"/>
        </w:rPr>
        <w:t>and</w:t>
      </w:r>
      <w:r>
        <w:rPr>
          <w:spacing w:val="-2"/>
          <w:sz w:val="23"/>
        </w:rPr>
        <w:t xml:space="preserve"> </w:t>
      </w:r>
      <w:r>
        <w:rPr>
          <w:sz w:val="23"/>
        </w:rPr>
        <w:t>profit-distributing</w:t>
      </w:r>
      <w:r>
        <w:rPr>
          <w:spacing w:val="-3"/>
          <w:sz w:val="23"/>
        </w:rPr>
        <w:t xml:space="preserve"> </w:t>
      </w:r>
      <w:r>
        <w:rPr>
          <w:sz w:val="23"/>
        </w:rPr>
        <w:t>companies or</w:t>
      </w:r>
      <w:r>
        <w:rPr>
          <w:spacing w:val="-2"/>
          <w:sz w:val="23"/>
        </w:rPr>
        <w:t xml:space="preserve"> </w:t>
      </w:r>
      <w:r>
        <w:rPr>
          <w:sz w:val="23"/>
        </w:rPr>
        <w:t>limited</w:t>
      </w:r>
      <w:r>
        <w:rPr>
          <w:spacing w:val="-1"/>
          <w:sz w:val="23"/>
        </w:rPr>
        <w:t xml:space="preserve"> </w:t>
      </w:r>
      <w:r>
        <w:rPr>
          <w:sz w:val="23"/>
        </w:rPr>
        <w:t>partnerships.</w:t>
      </w:r>
    </w:p>
    <w:p w14:paraId="74D19A4A" w14:textId="77777777" w:rsidR="00CC18EB" w:rsidRDefault="00CC18EB">
      <w:pPr>
        <w:pStyle w:val="BodyText"/>
        <w:spacing w:before="11"/>
        <w:rPr>
          <w:sz w:val="22"/>
        </w:rPr>
      </w:pPr>
    </w:p>
    <w:p w14:paraId="2818EE1D" w14:textId="72D773D8" w:rsidR="00CC18EB" w:rsidRDefault="00000000">
      <w:pPr>
        <w:pStyle w:val="ListParagraph"/>
        <w:numPr>
          <w:ilvl w:val="1"/>
          <w:numId w:val="2"/>
        </w:numPr>
        <w:tabs>
          <w:tab w:val="left" w:pos="761"/>
          <w:tab w:val="left" w:pos="762"/>
        </w:tabs>
        <w:ind w:right="248"/>
        <w:rPr>
          <w:sz w:val="23"/>
        </w:rPr>
      </w:pPr>
      <w:r>
        <w:rPr>
          <w:sz w:val="23"/>
        </w:rPr>
        <w:t xml:space="preserve">To ensure the </w:t>
      </w:r>
      <w:r w:rsidR="00266739">
        <w:rPr>
          <w:sz w:val="23"/>
        </w:rPr>
        <w:t>Trust’s</w:t>
      </w:r>
      <w:r>
        <w:rPr>
          <w:sz w:val="23"/>
        </w:rPr>
        <w:t xml:space="preserve"> resources are used solely to further its charitable objectives,</w:t>
      </w:r>
      <w:r>
        <w:rPr>
          <w:spacing w:val="-61"/>
          <w:sz w:val="23"/>
        </w:rPr>
        <w:t xml:space="preserve"> </w:t>
      </w:r>
      <w:r>
        <w:rPr>
          <w:sz w:val="23"/>
        </w:rPr>
        <w:t>and it can report on the impact of grants, trustees normally expect that all grants will</w:t>
      </w:r>
      <w:r>
        <w:rPr>
          <w:spacing w:val="1"/>
          <w:sz w:val="23"/>
        </w:rPr>
        <w:t xml:space="preserve"> </w:t>
      </w:r>
      <w:r>
        <w:rPr>
          <w:sz w:val="23"/>
        </w:rPr>
        <w:t>have one to three measurable objectives agreed at the beginning of the funding period</w:t>
      </w:r>
      <w:r>
        <w:rPr>
          <w:spacing w:val="1"/>
          <w:sz w:val="23"/>
        </w:rPr>
        <w:t xml:space="preserve"> </w:t>
      </w:r>
      <w:r>
        <w:rPr>
          <w:sz w:val="23"/>
        </w:rPr>
        <w:t>as</w:t>
      </w:r>
      <w:r>
        <w:rPr>
          <w:spacing w:val="-1"/>
          <w:sz w:val="23"/>
        </w:rPr>
        <w:t xml:space="preserve"> </w:t>
      </w:r>
      <w:r>
        <w:rPr>
          <w:sz w:val="23"/>
        </w:rPr>
        <w:t>part</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grant</w:t>
      </w:r>
      <w:r>
        <w:rPr>
          <w:spacing w:val="1"/>
          <w:sz w:val="23"/>
        </w:rPr>
        <w:t xml:space="preserve"> </w:t>
      </w:r>
      <w:r>
        <w:rPr>
          <w:sz w:val="23"/>
        </w:rPr>
        <w:t>offer.</w:t>
      </w:r>
    </w:p>
    <w:p w14:paraId="5F73914B" w14:textId="77777777" w:rsidR="00CC18EB" w:rsidRDefault="00CC18EB">
      <w:pPr>
        <w:pStyle w:val="BodyText"/>
        <w:spacing w:before="1"/>
      </w:pPr>
    </w:p>
    <w:p w14:paraId="6F99E460" w14:textId="76F99E45" w:rsidR="00CC18EB" w:rsidRDefault="00000000">
      <w:pPr>
        <w:pStyle w:val="ListParagraph"/>
        <w:numPr>
          <w:ilvl w:val="1"/>
          <w:numId w:val="2"/>
        </w:numPr>
        <w:tabs>
          <w:tab w:val="left" w:pos="825"/>
          <w:tab w:val="left" w:pos="827"/>
        </w:tabs>
        <w:ind w:right="192"/>
        <w:rPr>
          <w:sz w:val="23"/>
        </w:rPr>
      </w:pPr>
      <w:r>
        <w:rPr>
          <w:sz w:val="23"/>
        </w:rPr>
        <w:t>The minimum grant in response to an external request is £500. The minimum for a</w:t>
      </w:r>
      <w:r>
        <w:rPr>
          <w:spacing w:val="1"/>
          <w:sz w:val="23"/>
        </w:rPr>
        <w:t xml:space="preserve"> </w:t>
      </w:r>
      <w:r>
        <w:rPr>
          <w:sz w:val="23"/>
        </w:rPr>
        <w:t xml:space="preserve">donor-nominated grant is £250. </w:t>
      </w:r>
      <w:r w:rsidR="00266739">
        <w:rPr>
          <w:sz w:val="23"/>
        </w:rPr>
        <w:t xml:space="preserve">The upper limit for Individual Bursaries will be £1,000. Grants and commissions for </w:t>
      </w:r>
      <w:proofErr w:type="spellStart"/>
      <w:r w:rsidR="00266739">
        <w:rPr>
          <w:sz w:val="23"/>
        </w:rPr>
        <w:t>organisations</w:t>
      </w:r>
      <w:proofErr w:type="spellEnd"/>
      <w:r w:rsidR="00266739">
        <w:rPr>
          <w:sz w:val="23"/>
        </w:rPr>
        <w:t xml:space="preserve"> will vary, pending successful outcomes of the Trust’s fundraising strategy, income generation and delivery requirements pertinent to project funding. </w:t>
      </w:r>
    </w:p>
    <w:p w14:paraId="7DDB39EC" w14:textId="77777777" w:rsidR="00CC18EB" w:rsidRDefault="00CC18EB">
      <w:pPr>
        <w:pStyle w:val="BodyText"/>
      </w:pPr>
    </w:p>
    <w:p w14:paraId="5E4A0719" w14:textId="77777777" w:rsidR="00CC18EB" w:rsidRDefault="00000000">
      <w:pPr>
        <w:pStyle w:val="ListParagraph"/>
        <w:numPr>
          <w:ilvl w:val="1"/>
          <w:numId w:val="2"/>
        </w:numPr>
        <w:tabs>
          <w:tab w:val="left" w:pos="840"/>
          <w:tab w:val="left" w:pos="841"/>
        </w:tabs>
        <w:ind w:right="281"/>
        <w:rPr>
          <w:sz w:val="23"/>
        </w:rPr>
      </w:pPr>
      <w:r>
        <w:rPr>
          <w:sz w:val="23"/>
        </w:rPr>
        <w:t>A limited number of funds support individuals, and the trustees only accept applications</w:t>
      </w:r>
      <w:r>
        <w:rPr>
          <w:spacing w:val="-61"/>
          <w:sz w:val="23"/>
        </w:rPr>
        <w:t xml:space="preserve"> </w:t>
      </w:r>
      <w:r>
        <w:rPr>
          <w:sz w:val="23"/>
        </w:rPr>
        <w:t xml:space="preserve">from individuals to these funds as advertised or, exceptionally, from other funds </w:t>
      </w:r>
      <w:proofErr w:type="gramStart"/>
      <w:r>
        <w:rPr>
          <w:sz w:val="23"/>
        </w:rPr>
        <w:t>on the</w:t>
      </w:r>
      <w:r>
        <w:rPr>
          <w:spacing w:val="1"/>
          <w:sz w:val="23"/>
        </w:rPr>
        <w:t xml:space="preserve"> </w:t>
      </w:r>
      <w:r>
        <w:rPr>
          <w:sz w:val="23"/>
        </w:rPr>
        <w:t>basis</w:t>
      </w:r>
      <w:r>
        <w:rPr>
          <w:spacing w:val="-1"/>
          <w:sz w:val="23"/>
        </w:rPr>
        <w:t xml:space="preserve"> </w:t>
      </w:r>
      <w:r>
        <w:rPr>
          <w:sz w:val="23"/>
        </w:rPr>
        <w:t>of</w:t>
      </w:r>
      <w:proofErr w:type="gramEnd"/>
      <w:r>
        <w:rPr>
          <w:spacing w:val="3"/>
          <w:sz w:val="23"/>
        </w:rPr>
        <w:t xml:space="preserve"> </w:t>
      </w:r>
      <w:r>
        <w:rPr>
          <w:sz w:val="23"/>
        </w:rPr>
        <w:t>donor nominations.</w:t>
      </w:r>
    </w:p>
    <w:p w14:paraId="58FF275E" w14:textId="77777777" w:rsidR="00CC18EB" w:rsidRDefault="00CC18EB">
      <w:pPr>
        <w:pStyle w:val="BodyText"/>
        <w:spacing w:before="10"/>
        <w:rPr>
          <w:sz w:val="22"/>
        </w:rPr>
      </w:pPr>
    </w:p>
    <w:p w14:paraId="4F962075" w14:textId="77777777" w:rsidR="00CC18EB" w:rsidRDefault="00000000">
      <w:pPr>
        <w:pStyle w:val="Heading1"/>
        <w:numPr>
          <w:ilvl w:val="0"/>
          <w:numId w:val="2"/>
        </w:numPr>
        <w:tabs>
          <w:tab w:val="left" w:pos="840"/>
          <w:tab w:val="left" w:pos="841"/>
        </w:tabs>
      </w:pPr>
      <w:r>
        <w:t>Grant-making</w:t>
      </w:r>
      <w:r>
        <w:rPr>
          <w:spacing w:val="-5"/>
        </w:rPr>
        <w:t xml:space="preserve"> </w:t>
      </w:r>
      <w:r>
        <w:t>processes</w:t>
      </w:r>
    </w:p>
    <w:p w14:paraId="4D680424" w14:textId="77777777" w:rsidR="00CC18EB" w:rsidRDefault="00CC18EB">
      <w:pPr>
        <w:pStyle w:val="BodyText"/>
        <w:spacing w:before="2"/>
        <w:rPr>
          <w:rFonts w:ascii="Arial"/>
          <w:b/>
        </w:rPr>
      </w:pPr>
    </w:p>
    <w:p w14:paraId="2A73B88A" w14:textId="77777777" w:rsidR="00CC18EB" w:rsidRDefault="00000000">
      <w:pPr>
        <w:pStyle w:val="ListParagraph"/>
        <w:numPr>
          <w:ilvl w:val="1"/>
          <w:numId w:val="2"/>
        </w:numPr>
        <w:tabs>
          <w:tab w:val="left" w:pos="840"/>
          <w:tab w:val="left" w:pos="841"/>
        </w:tabs>
        <w:ind w:right="322"/>
        <w:rPr>
          <w:sz w:val="23"/>
        </w:rPr>
      </w:pPr>
      <w:r>
        <w:rPr>
          <w:sz w:val="23"/>
        </w:rPr>
        <w:t>Trustees aim for the Foundation’s grant-making processes to be transparent and to</w:t>
      </w:r>
      <w:r>
        <w:rPr>
          <w:spacing w:val="1"/>
          <w:sz w:val="23"/>
        </w:rPr>
        <w:t xml:space="preserve"> </w:t>
      </w:r>
      <w:r>
        <w:rPr>
          <w:sz w:val="23"/>
        </w:rPr>
        <w:t>address the interests of applicants and the wishes of donors and funding partners. To</w:t>
      </w:r>
      <w:r>
        <w:rPr>
          <w:spacing w:val="1"/>
          <w:sz w:val="23"/>
        </w:rPr>
        <w:t xml:space="preserve"> </w:t>
      </w:r>
      <w:r>
        <w:rPr>
          <w:sz w:val="23"/>
        </w:rPr>
        <w:t>this</w:t>
      </w:r>
      <w:r>
        <w:rPr>
          <w:spacing w:val="-2"/>
          <w:sz w:val="23"/>
        </w:rPr>
        <w:t xml:space="preserve"> </w:t>
      </w:r>
      <w:r>
        <w:rPr>
          <w:sz w:val="23"/>
        </w:rPr>
        <w:t>end, all eligible</w:t>
      </w:r>
      <w:r>
        <w:rPr>
          <w:spacing w:val="-1"/>
          <w:sz w:val="23"/>
        </w:rPr>
        <w:t xml:space="preserve"> </w:t>
      </w:r>
      <w:r>
        <w:rPr>
          <w:sz w:val="23"/>
        </w:rPr>
        <w:t>external</w:t>
      </w:r>
      <w:r>
        <w:rPr>
          <w:spacing w:val="-1"/>
          <w:sz w:val="23"/>
        </w:rPr>
        <w:t xml:space="preserve"> </w:t>
      </w:r>
      <w:r>
        <w:rPr>
          <w:sz w:val="23"/>
        </w:rPr>
        <w:t>grant</w:t>
      </w:r>
      <w:r>
        <w:rPr>
          <w:spacing w:val="-1"/>
          <w:sz w:val="23"/>
        </w:rPr>
        <w:t xml:space="preserve"> </w:t>
      </w:r>
      <w:r>
        <w:rPr>
          <w:sz w:val="23"/>
        </w:rPr>
        <w:t>requests</w:t>
      </w:r>
      <w:r>
        <w:rPr>
          <w:spacing w:val="-1"/>
          <w:sz w:val="23"/>
        </w:rPr>
        <w:t xml:space="preserve"> </w:t>
      </w:r>
      <w:r>
        <w:rPr>
          <w:sz w:val="23"/>
        </w:rPr>
        <w:t>go</w:t>
      </w:r>
      <w:r>
        <w:rPr>
          <w:spacing w:val="-2"/>
          <w:sz w:val="23"/>
        </w:rPr>
        <w:t xml:space="preserve"> </w:t>
      </w:r>
      <w:r>
        <w:rPr>
          <w:sz w:val="23"/>
        </w:rPr>
        <w:t>through</w:t>
      </w:r>
      <w:r>
        <w:rPr>
          <w:spacing w:val="-2"/>
          <w:sz w:val="23"/>
        </w:rPr>
        <w:t xml:space="preserve"> </w:t>
      </w:r>
      <w:r>
        <w:rPr>
          <w:sz w:val="23"/>
        </w:rPr>
        <w:t>a</w:t>
      </w:r>
      <w:r>
        <w:rPr>
          <w:spacing w:val="-2"/>
          <w:sz w:val="23"/>
        </w:rPr>
        <w:t xml:space="preserve"> </w:t>
      </w:r>
      <w:r>
        <w:rPr>
          <w:sz w:val="23"/>
        </w:rPr>
        <w:t>four-stage</w:t>
      </w:r>
      <w:r>
        <w:rPr>
          <w:spacing w:val="-2"/>
          <w:sz w:val="23"/>
        </w:rPr>
        <w:t xml:space="preserve"> </w:t>
      </w:r>
      <w:r>
        <w:rPr>
          <w:sz w:val="23"/>
        </w:rPr>
        <w:t>process</w:t>
      </w:r>
      <w:r>
        <w:rPr>
          <w:spacing w:val="-1"/>
          <w:sz w:val="23"/>
        </w:rPr>
        <w:t xml:space="preserve"> </w:t>
      </w:r>
      <w:r>
        <w:rPr>
          <w:sz w:val="23"/>
        </w:rPr>
        <w:t>as</w:t>
      </w:r>
      <w:r>
        <w:rPr>
          <w:spacing w:val="-4"/>
          <w:sz w:val="23"/>
        </w:rPr>
        <w:t xml:space="preserve"> </w:t>
      </w:r>
      <w:r>
        <w:rPr>
          <w:sz w:val="23"/>
        </w:rPr>
        <w:t>follows:</w:t>
      </w:r>
    </w:p>
    <w:p w14:paraId="347B4958" w14:textId="77777777" w:rsidR="00CC18EB" w:rsidRDefault="00CC18EB">
      <w:pPr>
        <w:pStyle w:val="BodyText"/>
        <w:spacing w:before="8"/>
        <w:rPr>
          <w:sz w:val="22"/>
        </w:rPr>
      </w:pPr>
    </w:p>
    <w:p w14:paraId="78B98C2F" w14:textId="1C69BE96" w:rsidR="00CC18EB" w:rsidRDefault="00270DB7">
      <w:pPr>
        <w:pStyle w:val="ListParagraph"/>
        <w:numPr>
          <w:ilvl w:val="2"/>
          <w:numId w:val="2"/>
        </w:numPr>
        <w:tabs>
          <w:tab w:val="left" w:pos="1253"/>
          <w:tab w:val="left" w:pos="1254"/>
        </w:tabs>
        <w:spacing w:line="242" w:lineRule="auto"/>
        <w:ind w:right="512" w:hanging="413"/>
        <w:rPr>
          <w:sz w:val="23"/>
        </w:rPr>
      </w:pPr>
      <w:r>
        <w:rPr>
          <w:rFonts w:ascii="Arial" w:hAnsi="Arial"/>
          <w:b/>
          <w:sz w:val="23"/>
        </w:rPr>
        <w:t xml:space="preserve">Advertisements: </w:t>
      </w:r>
      <w:r>
        <w:rPr>
          <w:rFonts w:ascii="Arial" w:hAnsi="Arial"/>
          <w:bCs/>
          <w:sz w:val="23"/>
        </w:rPr>
        <w:t xml:space="preserve">Individuals or </w:t>
      </w:r>
      <w:proofErr w:type="spellStart"/>
      <w:r>
        <w:rPr>
          <w:rFonts w:ascii="Arial" w:hAnsi="Arial"/>
          <w:bCs/>
          <w:sz w:val="23"/>
        </w:rPr>
        <w:t>organisations</w:t>
      </w:r>
      <w:proofErr w:type="spellEnd"/>
      <w:r>
        <w:rPr>
          <w:rFonts w:ascii="Arial" w:hAnsi="Arial"/>
          <w:bCs/>
          <w:sz w:val="23"/>
        </w:rPr>
        <w:t xml:space="preserve"> invited to apply for funds through emailed application forms. Completed forms to be emailed to the Board of Trustees Secretary for compilation and presentation at 1/4rly Board grant making sub-committee meetings. </w:t>
      </w:r>
    </w:p>
    <w:p w14:paraId="0143D167" w14:textId="526863D7" w:rsidR="00CC18EB" w:rsidRDefault="00000000">
      <w:pPr>
        <w:pStyle w:val="ListParagraph"/>
        <w:numPr>
          <w:ilvl w:val="2"/>
          <w:numId w:val="2"/>
        </w:numPr>
        <w:tabs>
          <w:tab w:val="left" w:pos="1253"/>
          <w:tab w:val="left" w:pos="1254"/>
        </w:tabs>
        <w:ind w:right="168" w:hanging="413"/>
        <w:rPr>
          <w:sz w:val="23"/>
        </w:rPr>
      </w:pPr>
      <w:r>
        <w:rPr>
          <w:rFonts w:ascii="Arial" w:hAnsi="Arial"/>
          <w:b/>
          <w:sz w:val="23"/>
        </w:rPr>
        <w:t xml:space="preserve">Assessment </w:t>
      </w:r>
      <w:r>
        <w:rPr>
          <w:sz w:val="23"/>
        </w:rPr>
        <w:t>to determine whether the request</w:t>
      </w:r>
      <w:r w:rsidR="00270DB7">
        <w:rPr>
          <w:sz w:val="23"/>
        </w:rPr>
        <w:t>s presented at 1/4rly meetings be accepted</w:t>
      </w:r>
      <w:r>
        <w:rPr>
          <w:sz w:val="23"/>
        </w:rPr>
        <w:t>.</w:t>
      </w:r>
      <w:r>
        <w:rPr>
          <w:spacing w:val="1"/>
          <w:sz w:val="23"/>
        </w:rPr>
        <w:t xml:space="preserve"> </w:t>
      </w:r>
    </w:p>
    <w:p w14:paraId="21C5064E" w14:textId="30CFC8D5" w:rsidR="00CC18EB" w:rsidRDefault="00270DB7">
      <w:pPr>
        <w:pStyle w:val="ListParagraph"/>
        <w:numPr>
          <w:ilvl w:val="2"/>
          <w:numId w:val="2"/>
        </w:numPr>
        <w:tabs>
          <w:tab w:val="left" w:pos="1253"/>
          <w:tab w:val="left" w:pos="1254"/>
        </w:tabs>
        <w:ind w:right="452" w:hanging="413"/>
        <w:rPr>
          <w:sz w:val="23"/>
        </w:rPr>
      </w:pPr>
      <w:r>
        <w:rPr>
          <w:rFonts w:ascii="Arial" w:hAnsi="Arial"/>
          <w:b/>
          <w:sz w:val="23"/>
        </w:rPr>
        <w:t xml:space="preserve">Allocation of funds: </w:t>
      </w:r>
      <w:r>
        <w:rPr>
          <w:rFonts w:ascii="Arial" w:hAnsi="Arial"/>
          <w:bCs/>
          <w:sz w:val="23"/>
        </w:rPr>
        <w:t xml:space="preserve">through signed partnership agreements for delivery partners, or written acceptance of the Gift Acceptance Policy for individual bursaries. </w:t>
      </w:r>
      <w:r w:rsidR="00000000">
        <w:rPr>
          <w:rFonts w:ascii="Arial" w:hAnsi="Arial"/>
          <w:b/>
          <w:sz w:val="23"/>
        </w:rPr>
        <w:t xml:space="preserve"> </w:t>
      </w:r>
      <w:r w:rsidR="00000000">
        <w:rPr>
          <w:sz w:val="23"/>
        </w:rPr>
        <w:t>Grants</w:t>
      </w:r>
      <w:r w:rsidR="00000000">
        <w:rPr>
          <w:spacing w:val="-1"/>
          <w:sz w:val="23"/>
        </w:rPr>
        <w:t xml:space="preserve"> </w:t>
      </w:r>
      <w:proofErr w:type="gramStart"/>
      <w:r w:rsidR="00000000">
        <w:rPr>
          <w:sz w:val="23"/>
        </w:rPr>
        <w:t>not</w:t>
      </w:r>
      <w:r w:rsidR="00000000">
        <w:rPr>
          <w:spacing w:val="-61"/>
          <w:sz w:val="23"/>
        </w:rPr>
        <w:t xml:space="preserve"> </w:t>
      </w:r>
      <w:r>
        <w:rPr>
          <w:spacing w:val="-61"/>
          <w:sz w:val="23"/>
        </w:rPr>
        <w:t xml:space="preserve"> </w:t>
      </w:r>
      <w:r w:rsidR="00000000">
        <w:rPr>
          <w:sz w:val="23"/>
        </w:rPr>
        <w:t>recommended</w:t>
      </w:r>
      <w:proofErr w:type="gramEnd"/>
      <w:r w:rsidR="00000000">
        <w:rPr>
          <w:spacing w:val="-2"/>
          <w:sz w:val="23"/>
        </w:rPr>
        <w:t xml:space="preserve"> </w:t>
      </w:r>
      <w:r w:rsidR="00000000">
        <w:rPr>
          <w:sz w:val="23"/>
        </w:rPr>
        <w:t>are</w:t>
      </w:r>
      <w:r w:rsidR="00000000">
        <w:rPr>
          <w:spacing w:val="-1"/>
          <w:sz w:val="23"/>
        </w:rPr>
        <w:t xml:space="preserve"> </w:t>
      </w:r>
      <w:r w:rsidR="00000000">
        <w:rPr>
          <w:sz w:val="23"/>
        </w:rPr>
        <w:t>rejected.</w:t>
      </w:r>
      <w:r>
        <w:rPr>
          <w:sz w:val="23"/>
        </w:rPr>
        <w:t xml:space="preserve"> </w:t>
      </w:r>
    </w:p>
    <w:p w14:paraId="1E8FA66C" w14:textId="382F3EDE" w:rsidR="00CC18EB" w:rsidRDefault="00270DB7">
      <w:pPr>
        <w:pStyle w:val="ListParagraph"/>
        <w:numPr>
          <w:ilvl w:val="2"/>
          <w:numId w:val="2"/>
        </w:numPr>
        <w:tabs>
          <w:tab w:val="left" w:pos="1253"/>
          <w:tab w:val="left" w:pos="1254"/>
        </w:tabs>
        <w:ind w:right="199" w:hanging="413"/>
        <w:rPr>
          <w:sz w:val="23"/>
        </w:rPr>
      </w:pPr>
      <w:r>
        <w:rPr>
          <w:rFonts w:ascii="Arial" w:hAnsi="Arial"/>
          <w:b/>
          <w:sz w:val="23"/>
        </w:rPr>
        <w:t xml:space="preserve">Evaluation: </w:t>
      </w:r>
      <w:r>
        <w:rPr>
          <w:rFonts w:ascii="Arial" w:hAnsi="Arial"/>
          <w:bCs/>
          <w:sz w:val="23"/>
        </w:rPr>
        <w:t xml:space="preserve">a portion of the grant fund is transferred by online bank transfer on receipt of a signed partnership agreement, or the Gift Acceptance Form for individual bursaries. Final payments are transferred on receipt of an evaluation report. Criteria required from the funding report will be clearly laid out in partnership agreements, or acceptance forms. Amounts will vary pending the amount of fund allocated. Best practice will be used following either an 80%/20% split or 3 installments for larger amounts and increased impact assessment requirements.  </w:t>
      </w:r>
    </w:p>
    <w:p w14:paraId="507FBCF7" w14:textId="77777777" w:rsidR="00CC18EB" w:rsidRDefault="00CC18EB">
      <w:pPr>
        <w:pStyle w:val="BodyText"/>
        <w:spacing w:before="8"/>
        <w:rPr>
          <w:sz w:val="22"/>
        </w:rPr>
      </w:pPr>
    </w:p>
    <w:p w14:paraId="2B357FEB" w14:textId="078BA17E" w:rsidR="00CC18EB" w:rsidRPr="00266739" w:rsidRDefault="00000000" w:rsidP="00266739">
      <w:pPr>
        <w:sectPr w:rsidR="00CC18EB" w:rsidRPr="00266739">
          <w:pgSz w:w="11910" w:h="16840"/>
          <w:pgMar w:top="1340" w:right="960" w:bottom="280" w:left="960" w:header="720" w:footer="720" w:gutter="0"/>
          <w:cols w:space="720"/>
        </w:sectPr>
      </w:pPr>
      <w:r>
        <w:rPr>
          <w:sz w:val="23"/>
        </w:rPr>
        <w:t>In</w:t>
      </w:r>
      <w:r>
        <w:rPr>
          <w:spacing w:val="-3"/>
          <w:sz w:val="23"/>
        </w:rPr>
        <w:t xml:space="preserve"> </w:t>
      </w:r>
      <w:r>
        <w:rPr>
          <w:sz w:val="23"/>
        </w:rPr>
        <w:t>addition</w:t>
      </w:r>
      <w:r>
        <w:rPr>
          <w:spacing w:val="-3"/>
          <w:sz w:val="23"/>
        </w:rPr>
        <w:t xml:space="preserve"> </w:t>
      </w:r>
      <w:r>
        <w:rPr>
          <w:sz w:val="23"/>
        </w:rPr>
        <w:t>to</w:t>
      </w:r>
      <w:r>
        <w:rPr>
          <w:spacing w:val="-2"/>
          <w:sz w:val="23"/>
        </w:rPr>
        <w:t xml:space="preserve"> </w:t>
      </w:r>
      <w:r>
        <w:rPr>
          <w:sz w:val="23"/>
        </w:rPr>
        <w:t>responding</w:t>
      </w:r>
      <w:r>
        <w:rPr>
          <w:spacing w:val="-3"/>
          <w:sz w:val="23"/>
        </w:rPr>
        <w:t xml:space="preserve"> </w:t>
      </w:r>
      <w:r>
        <w:rPr>
          <w:sz w:val="23"/>
        </w:rPr>
        <w:t>to</w:t>
      </w:r>
      <w:r>
        <w:rPr>
          <w:spacing w:val="-3"/>
          <w:sz w:val="23"/>
        </w:rPr>
        <w:t xml:space="preserve"> </w:t>
      </w:r>
      <w:r>
        <w:rPr>
          <w:sz w:val="23"/>
        </w:rPr>
        <w:t>external</w:t>
      </w:r>
      <w:r>
        <w:rPr>
          <w:spacing w:val="-2"/>
          <w:sz w:val="23"/>
        </w:rPr>
        <w:t xml:space="preserve"> </w:t>
      </w:r>
      <w:r>
        <w:rPr>
          <w:sz w:val="23"/>
        </w:rPr>
        <w:t>grant</w:t>
      </w:r>
      <w:r>
        <w:rPr>
          <w:spacing w:val="-1"/>
          <w:sz w:val="23"/>
        </w:rPr>
        <w:t xml:space="preserve"> </w:t>
      </w:r>
      <w:r>
        <w:rPr>
          <w:sz w:val="23"/>
        </w:rPr>
        <w:t>requests</w:t>
      </w:r>
      <w:r>
        <w:rPr>
          <w:spacing w:val="-1"/>
          <w:sz w:val="23"/>
        </w:rPr>
        <w:t xml:space="preserve"> </w:t>
      </w:r>
      <w:r>
        <w:rPr>
          <w:sz w:val="23"/>
        </w:rPr>
        <w:t>and</w:t>
      </w:r>
      <w:r>
        <w:rPr>
          <w:spacing w:val="-3"/>
          <w:sz w:val="23"/>
        </w:rPr>
        <w:t xml:space="preserve"> </w:t>
      </w:r>
      <w:r>
        <w:rPr>
          <w:sz w:val="23"/>
        </w:rPr>
        <w:t>donor</w:t>
      </w:r>
      <w:r>
        <w:rPr>
          <w:spacing w:val="-2"/>
          <w:sz w:val="23"/>
        </w:rPr>
        <w:t xml:space="preserve"> </w:t>
      </w:r>
      <w:r>
        <w:rPr>
          <w:sz w:val="23"/>
        </w:rPr>
        <w:t>nominations, the</w:t>
      </w:r>
      <w:r>
        <w:rPr>
          <w:spacing w:val="-3"/>
          <w:sz w:val="23"/>
        </w:rPr>
        <w:t xml:space="preserve"> </w:t>
      </w:r>
      <w:r>
        <w:rPr>
          <w:sz w:val="23"/>
        </w:rPr>
        <w:t>trustees</w:t>
      </w:r>
      <w:r>
        <w:rPr>
          <w:spacing w:val="-61"/>
          <w:sz w:val="23"/>
        </w:rPr>
        <w:t xml:space="preserve"> </w:t>
      </w:r>
      <w:r>
        <w:rPr>
          <w:sz w:val="23"/>
        </w:rPr>
        <w:t>may</w:t>
      </w:r>
      <w:r>
        <w:rPr>
          <w:spacing w:val="-3"/>
          <w:sz w:val="23"/>
        </w:rPr>
        <w:t xml:space="preserve"> </w:t>
      </w:r>
      <w:r>
        <w:rPr>
          <w:sz w:val="23"/>
        </w:rPr>
        <w:t>at</w:t>
      </w:r>
      <w:r>
        <w:rPr>
          <w:spacing w:val="1"/>
          <w:sz w:val="23"/>
        </w:rPr>
        <w:t xml:space="preserve"> </w:t>
      </w:r>
      <w:r>
        <w:rPr>
          <w:sz w:val="23"/>
        </w:rPr>
        <w:t>their</w:t>
      </w:r>
      <w:r>
        <w:rPr>
          <w:spacing w:val="-1"/>
          <w:sz w:val="23"/>
        </w:rPr>
        <w:t xml:space="preserve"> </w:t>
      </w:r>
      <w:r>
        <w:rPr>
          <w:sz w:val="23"/>
        </w:rPr>
        <w:t>discretion</w:t>
      </w:r>
      <w:r>
        <w:rPr>
          <w:spacing w:val="-1"/>
          <w:sz w:val="23"/>
        </w:rPr>
        <w:t xml:space="preserve"> </w:t>
      </w:r>
      <w:r>
        <w:rPr>
          <w:sz w:val="23"/>
        </w:rPr>
        <w:t>invite</w:t>
      </w:r>
      <w:r>
        <w:rPr>
          <w:spacing w:val="-2"/>
          <w:sz w:val="23"/>
        </w:rPr>
        <w:t xml:space="preserve"> </w:t>
      </w:r>
      <w:r>
        <w:rPr>
          <w:sz w:val="23"/>
        </w:rPr>
        <w:t>or commission</w:t>
      </w:r>
      <w:r>
        <w:rPr>
          <w:spacing w:val="-1"/>
          <w:sz w:val="23"/>
        </w:rPr>
        <w:t xml:space="preserve"> </w:t>
      </w:r>
      <w:proofErr w:type="gramStart"/>
      <w:r>
        <w:rPr>
          <w:sz w:val="23"/>
        </w:rPr>
        <w:t>proposals, or</w:t>
      </w:r>
      <w:proofErr w:type="gramEnd"/>
      <w:r>
        <w:rPr>
          <w:sz w:val="23"/>
        </w:rPr>
        <w:t xml:space="preserve"> provide</w:t>
      </w:r>
      <w:r>
        <w:rPr>
          <w:spacing w:val="-2"/>
          <w:sz w:val="23"/>
        </w:rPr>
        <w:t xml:space="preserve"> </w:t>
      </w:r>
      <w:r>
        <w:rPr>
          <w:sz w:val="23"/>
        </w:rPr>
        <w:t>funding</w:t>
      </w:r>
      <w:r>
        <w:rPr>
          <w:spacing w:val="-1"/>
          <w:sz w:val="23"/>
        </w:rPr>
        <w:t xml:space="preserve"> </w:t>
      </w:r>
      <w:r>
        <w:rPr>
          <w:sz w:val="23"/>
        </w:rPr>
        <w:t>i</w:t>
      </w:r>
      <w:r w:rsidR="00266739">
        <w:rPr>
          <w:sz w:val="23"/>
        </w:rPr>
        <w:t xml:space="preserve">n collaboration with others or by combining fund contributions, where doing so would meet the Trust’s fundraising strategy and priorities. </w:t>
      </w:r>
    </w:p>
    <w:p w14:paraId="465CC0C3" w14:textId="77777777" w:rsidR="00CC18EB" w:rsidRDefault="00CC18EB">
      <w:pPr>
        <w:pStyle w:val="BodyText"/>
      </w:pPr>
    </w:p>
    <w:p w14:paraId="6F5BC8C9" w14:textId="77777777" w:rsidR="00CC18EB" w:rsidRDefault="00000000">
      <w:pPr>
        <w:pStyle w:val="ListParagraph"/>
        <w:numPr>
          <w:ilvl w:val="1"/>
          <w:numId w:val="2"/>
        </w:numPr>
        <w:tabs>
          <w:tab w:val="left" w:pos="828"/>
          <w:tab w:val="left" w:pos="829"/>
        </w:tabs>
        <w:spacing w:before="1"/>
        <w:ind w:left="828" w:hanging="709"/>
        <w:rPr>
          <w:sz w:val="23"/>
        </w:rPr>
      </w:pPr>
      <w:r>
        <w:rPr>
          <w:sz w:val="23"/>
        </w:rPr>
        <w:t>Trustees</w:t>
      </w:r>
      <w:r>
        <w:rPr>
          <w:spacing w:val="-2"/>
          <w:sz w:val="23"/>
        </w:rPr>
        <w:t xml:space="preserve"> </w:t>
      </w:r>
      <w:r>
        <w:rPr>
          <w:sz w:val="23"/>
        </w:rPr>
        <w:t>delegate</w:t>
      </w:r>
      <w:r>
        <w:rPr>
          <w:spacing w:val="-2"/>
          <w:sz w:val="23"/>
        </w:rPr>
        <w:t xml:space="preserve"> </w:t>
      </w:r>
      <w:r>
        <w:rPr>
          <w:sz w:val="23"/>
        </w:rPr>
        <w:t>responsibility</w:t>
      </w:r>
      <w:r>
        <w:rPr>
          <w:spacing w:val="-4"/>
          <w:sz w:val="23"/>
        </w:rPr>
        <w:t xml:space="preserve"> </w:t>
      </w:r>
      <w:r>
        <w:rPr>
          <w:sz w:val="23"/>
        </w:rPr>
        <w:t>for</w:t>
      </w:r>
      <w:r>
        <w:rPr>
          <w:spacing w:val="-2"/>
          <w:sz w:val="23"/>
        </w:rPr>
        <w:t xml:space="preserve"> </w:t>
      </w:r>
      <w:r>
        <w:rPr>
          <w:sz w:val="23"/>
        </w:rPr>
        <w:t>approval</w:t>
      </w:r>
      <w:r>
        <w:rPr>
          <w:spacing w:val="-3"/>
          <w:sz w:val="23"/>
        </w:rPr>
        <w:t xml:space="preserve"> </w:t>
      </w:r>
      <w:r>
        <w:rPr>
          <w:sz w:val="23"/>
        </w:rPr>
        <w:t>of</w:t>
      </w:r>
      <w:r>
        <w:rPr>
          <w:spacing w:val="1"/>
          <w:sz w:val="23"/>
        </w:rPr>
        <w:t xml:space="preserve"> </w:t>
      </w:r>
      <w:r>
        <w:rPr>
          <w:sz w:val="23"/>
        </w:rPr>
        <w:t>grants</w:t>
      </w:r>
      <w:r>
        <w:rPr>
          <w:spacing w:val="-4"/>
          <w:sz w:val="23"/>
        </w:rPr>
        <w:t xml:space="preserve"> </w:t>
      </w:r>
      <w:r>
        <w:rPr>
          <w:sz w:val="23"/>
        </w:rPr>
        <w:t>from different</w:t>
      </w:r>
      <w:r>
        <w:rPr>
          <w:spacing w:val="-3"/>
          <w:sz w:val="23"/>
        </w:rPr>
        <w:t xml:space="preserve"> </w:t>
      </w:r>
      <w:r>
        <w:rPr>
          <w:sz w:val="23"/>
        </w:rPr>
        <w:t>funds</w:t>
      </w:r>
      <w:r>
        <w:rPr>
          <w:spacing w:val="4"/>
          <w:sz w:val="23"/>
        </w:rPr>
        <w:t xml:space="preserve"> </w:t>
      </w:r>
      <w:r>
        <w:rPr>
          <w:sz w:val="23"/>
        </w:rPr>
        <w:t>as</w:t>
      </w:r>
      <w:r>
        <w:rPr>
          <w:spacing w:val="-2"/>
          <w:sz w:val="23"/>
        </w:rPr>
        <w:t xml:space="preserve"> </w:t>
      </w:r>
      <w:r>
        <w:rPr>
          <w:sz w:val="23"/>
        </w:rPr>
        <w:t>follows.</w:t>
      </w:r>
    </w:p>
    <w:p w14:paraId="2F32BFF5" w14:textId="77777777" w:rsidR="00CC18EB" w:rsidRDefault="00CC18EB">
      <w:pPr>
        <w:pStyle w:val="BodyText"/>
        <w:spacing w:before="9"/>
        <w:rPr>
          <w:sz w:val="22"/>
        </w:rPr>
      </w:pPr>
    </w:p>
    <w:p w14:paraId="48FAD413" w14:textId="12BF2642" w:rsidR="00CC18EB" w:rsidRPr="00270DB7" w:rsidRDefault="00266739">
      <w:pPr>
        <w:pStyle w:val="ListParagraph"/>
        <w:numPr>
          <w:ilvl w:val="2"/>
          <w:numId w:val="2"/>
        </w:numPr>
        <w:tabs>
          <w:tab w:val="left" w:pos="1253"/>
          <w:tab w:val="left" w:pos="1254"/>
        </w:tabs>
        <w:ind w:right="187"/>
        <w:rPr>
          <w:i/>
          <w:iCs/>
          <w:color w:val="C0504D" w:themeColor="accent2"/>
          <w:sz w:val="23"/>
        </w:rPr>
      </w:pPr>
      <w:r w:rsidRPr="00270DB7">
        <w:rPr>
          <w:i/>
          <w:iCs/>
          <w:color w:val="C0504D" w:themeColor="accent2"/>
          <w:sz w:val="23"/>
        </w:rPr>
        <w:t>Stockton Rotary Club acting on behalf of Tees Valley Music Trust???</w:t>
      </w:r>
    </w:p>
    <w:p w14:paraId="4A2B7064" w14:textId="34BD78BB" w:rsidR="00270DB7" w:rsidRPr="00266739" w:rsidRDefault="00270DB7">
      <w:pPr>
        <w:pStyle w:val="ListParagraph"/>
        <w:numPr>
          <w:ilvl w:val="2"/>
          <w:numId w:val="2"/>
        </w:numPr>
        <w:tabs>
          <w:tab w:val="left" w:pos="1253"/>
          <w:tab w:val="left" w:pos="1254"/>
        </w:tabs>
        <w:ind w:right="187"/>
        <w:rPr>
          <w:i/>
          <w:iCs/>
          <w:sz w:val="23"/>
        </w:rPr>
      </w:pPr>
      <w:r>
        <w:rPr>
          <w:i/>
          <w:iCs/>
          <w:sz w:val="23"/>
        </w:rPr>
        <w:t xml:space="preserve">Funding panel made of up Trustee Board members, meeting quarterly and reporting back to each full Governing body meeting. </w:t>
      </w:r>
    </w:p>
    <w:p w14:paraId="59EC9596" w14:textId="77777777" w:rsidR="00CC18EB" w:rsidRDefault="00CC18EB">
      <w:pPr>
        <w:pStyle w:val="BodyText"/>
        <w:spacing w:before="6"/>
        <w:rPr>
          <w:sz w:val="22"/>
        </w:rPr>
      </w:pPr>
    </w:p>
    <w:p w14:paraId="643383B7" w14:textId="77777777" w:rsidR="00CC18EB" w:rsidRDefault="00000000">
      <w:pPr>
        <w:pStyle w:val="ListParagraph"/>
        <w:numPr>
          <w:ilvl w:val="1"/>
          <w:numId w:val="2"/>
        </w:numPr>
        <w:tabs>
          <w:tab w:val="left" w:pos="828"/>
          <w:tab w:val="left" w:pos="829"/>
        </w:tabs>
        <w:ind w:left="828" w:right="1161" w:hanging="709"/>
        <w:rPr>
          <w:sz w:val="23"/>
        </w:rPr>
      </w:pPr>
      <w:r>
        <w:rPr>
          <w:sz w:val="23"/>
        </w:rPr>
        <w:t>Recommendations to approve high-risk and unusual grants of any type are not</w:t>
      </w:r>
      <w:r>
        <w:rPr>
          <w:spacing w:val="-61"/>
          <w:sz w:val="23"/>
        </w:rPr>
        <w:t xml:space="preserve"> </w:t>
      </w:r>
      <w:r>
        <w:rPr>
          <w:sz w:val="23"/>
        </w:rPr>
        <w:t>delegated</w:t>
      </w:r>
      <w:r>
        <w:rPr>
          <w:spacing w:val="-2"/>
          <w:sz w:val="23"/>
        </w:rPr>
        <w:t xml:space="preserve"> </w:t>
      </w:r>
      <w:r>
        <w:rPr>
          <w:sz w:val="23"/>
        </w:rPr>
        <w:t>and</w:t>
      </w:r>
      <w:r>
        <w:rPr>
          <w:spacing w:val="-3"/>
          <w:sz w:val="23"/>
        </w:rPr>
        <w:t xml:space="preserve"> </w:t>
      </w:r>
      <w:r>
        <w:rPr>
          <w:sz w:val="23"/>
        </w:rPr>
        <w:t>must be</w:t>
      </w:r>
      <w:r>
        <w:rPr>
          <w:spacing w:val="-3"/>
          <w:sz w:val="23"/>
        </w:rPr>
        <w:t xml:space="preserve"> </w:t>
      </w:r>
      <w:r>
        <w:rPr>
          <w:sz w:val="23"/>
        </w:rPr>
        <w:t>referred</w:t>
      </w:r>
      <w:r>
        <w:rPr>
          <w:spacing w:val="-2"/>
          <w:sz w:val="23"/>
        </w:rPr>
        <w:t xml:space="preserve"> </w:t>
      </w:r>
      <w:r>
        <w:rPr>
          <w:sz w:val="23"/>
        </w:rPr>
        <w:t>to</w:t>
      </w:r>
      <w:r>
        <w:rPr>
          <w:spacing w:val="-3"/>
          <w:sz w:val="23"/>
        </w:rPr>
        <w:t xml:space="preserve"> </w:t>
      </w:r>
      <w:r>
        <w:rPr>
          <w:sz w:val="23"/>
        </w:rPr>
        <w:t>the</w:t>
      </w:r>
      <w:r>
        <w:rPr>
          <w:spacing w:val="-1"/>
          <w:sz w:val="23"/>
        </w:rPr>
        <w:t xml:space="preserve"> </w:t>
      </w:r>
      <w:r>
        <w:rPr>
          <w:sz w:val="23"/>
        </w:rPr>
        <w:t>Board. Examples include</w:t>
      </w:r>
      <w:r>
        <w:rPr>
          <w:spacing w:val="1"/>
          <w:sz w:val="23"/>
        </w:rPr>
        <w:t xml:space="preserve"> </w:t>
      </w:r>
      <w:r>
        <w:rPr>
          <w:sz w:val="23"/>
        </w:rPr>
        <w:t>where:</w:t>
      </w:r>
    </w:p>
    <w:p w14:paraId="2750F6B9" w14:textId="77777777" w:rsidR="00CC18EB" w:rsidRDefault="00CC18EB">
      <w:pPr>
        <w:pStyle w:val="BodyText"/>
        <w:spacing w:before="9"/>
        <w:rPr>
          <w:sz w:val="22"/>
        </w:rPr>
      </w:pPr>
    </w:p>
    <w:p w14:paraId="6815D89E" w14:textId="77777777" w:rsidR="00CC18EB" w:rsidRDefault="00000000">
      <w:pPr>
        <w:pStyle w:val="ListParagraph"/>
        <w:numPr>
          <w:ilvl w:val="2"/>
          <w:numId w:val="2"/>
        </w:numPr>
        <w:tabs>
          <w:tab w:val="left" w:pos="1188"/>
          <w:tab w:val="left" w:pos="1189"/>
        </w:tabs>
        <w:spacing w:line="281" w:lineRule="exact"/>
        <w:ind w:left="1188" w:hanging="361"/>
        <w:rPr>
          <w:sz w:val="23"/>
        </w:rPr>
      </w:pPr>
      <w:r>
        <w:rPr>
          <w:sz w:val="23"/>
        </w:rPr>
        <w:t>there</w:t>
      </w:r>
      <w:r>
        <w:rPr>
          <w:spacing w:val="-2"/>
          <w:sz w:val="23"/>
        </w:rPr>
        <w:t xml:space="preserve"> </w:t>
      </w:r>
      <w:r>
        <w:rPr>
          <w:sz w:val="23"/>
        </w:rPr>
        <w:t>is</w:t>
      </w:r>
      <w:r>
        <w:rPr>
          <w:spacing w:val="-1"/>
          <w:sz w:val="23"/>
        </w:rPr>
        <w:t xml:space="preserve"> </w:t>
      </w:r>
      <w:r>
        <w:rPr>
          <w:sz w:val="23"/>
        </w:rPr>
        <w:t>a</w:t>
      </w:r>
      <w:r>
        <w:rPr>
          <w:spacing w:val="-2"/>
          <w:sz w:val="23"/>
        </w:rPr>
        <w:t xml:space="preserve"> </w:t>
      </w:r>
      <w:r>
        <w:rPr>
          <w:sz w:val="23"/>
        </w:rPr>
        <w:t>question</w:t>
      </w:r>
      <w:r>
        <w:rPr>
          <w:spacing w:val="-2"/>
          <w:sz w:val="23"/>
        </w:rPr>
        <w:t xml:space="preserve"> </w:t>
      </w:r>
      <w:r>
        <w:rPr>
          <w:sz w:val="23"/>
        </w:rPr>
        <w:t>as</w:t>
      </w:r>
      <w:r>
        <w:rPr>
          <w:spacing w:val="-1"/>
          <w:sz w:val="23"/>
        </w:rPr>
        <w:t xml:space="preserve"> </w:t>
      </w:r>
      <w:r>
        <w:rPr>
          <w:sz w:val="23"/>
        </w:rPr>
        <w:t>to</w:t>
      </w:r>
      <w:r>
        <w:rPr>
          <w:spacing w:val="2"/>
          <w:sz w:val="23"/>
        </w:rPr>
        <w:t xml:space="preserve"> </w:t>
      </w:r>
      <w:r>
        <w:rPr>
          <w:sz w:val="23"/>
        </w:rPr>
        <w:t>whether</w:t>
      </w:r>
      <w:r>
        <w:rPr>
          <w:spacing w:val="-1"/>
          <w:sz w:val="23"/>
        </w:rPr>
        <w:t xml:space="preserve"> </w:t>
      </w:r>
      <w:r>
        <w:rPr>
          <w:sz w:val="23"/>
        </w:rPr>
        <w:t>the</w:t>
      </w:r>
      <w:r>
        <w:rPr>
          <w:spacing w:val="-2"/>
          <w:sz w:val="23"/>
        </w:rPr>
        <w:t xml:space="preserve"> </w:t>
      </w:r>
      <w:r>
        <w:rPr>
          <w:sz w:val="23"/>
        </w:rPr>
        <w:t>grant</w:t>
      </w:r>
      <w:r>
        <w:rPr>
          <w:spacing w:val="2"/>
          <w:sz w:val="23"/>
        </w:rPr>
        <w:t xml:space="preserve"> </w:t>
      </w:r>
      <w:r>
        <w:rPr>
          <w:sz w:val="23"/>
        </w:rPr>
        <w:t>would</w:t>
      </w:r>
      <w:r>
        <w:rPr>
          <w:spacing w:val="-2"/>
          <w:sz w:val="23"/>
        </w:rPr>
        <w:t xml:space="preserve"> </w:t>
      </w:r>
      <w:r>
        <w:rPr>
          <w:sz w:val="23"/>
        </w:rPr>
        <w:t>be</w:t>
      </w:r>
      <w:r>
        <w:rPr>
          <w:spacing w:val="-2"/>
          <w:sz w:val="23"/>
        </w:rPr>
        <w:t xml:space="preserve"> </w:t>
      </w:r>
      <w:r>
        <w:rPr>
          <w:sz w:val="23"/>
        </w:rPr>
        <w:t>for</w:t>
      </w:r>
      <w:r>
        <w:rPr>
          <w:spacing w:val="-1"/>
          <w:sz w:val="23"/>
        </w:rPr>
        <w:t xml:space="preserve"> </w:t>
      </w:r>
      <w:r>
        <w:rPr>
          <w:sz w:val="23"/>
        </w:rPr>
        <w:t>a</w:t>
      </w:r>
      <w:r>
        <w:rPr>
          <w:spacing w:val="-4"/>
          <w:sz w:val="23"/>
        </w:rPr>
        <w:t xml:space="preserve"> </w:t>
      </w:r>
      <w:r>
        <w:rPr>
          <w:sz w:val="23"/>
        </w:rPr>
        <w:t>charitable</w:t>
      </w:r>
      <w:r>
        <w:rPr>
          <w:spacing w:val="-2"/>
          <w:sz w:val="23"/>
        </w:rPr>
        <w:t xml:space="preserve"> </w:t>
      </w:r>
      <w:proofErr w:type="gramStart"/>
      <w:r>
        <w:rPr>
          <w:sz w:val="23"/>
        </w:rPr>
        <w:t>purpose;</w:t>
      </w:r>
      <w:proofErr w:type="gramEnd"/>
    </w:p>
    <w:p w14:paraId="29241531" w14:textId="77777777" w:rsidR="00CC18EB" w:rsidRDefault="00000000">
      <w:pPr>
        <w:pStyle w:val="ListParagraph"/>
        <w:numPr>
          <w:ilvl w:val="2"/>
          <w:numId w:val="2"/>
        </w:numPr>
        <w:tabs>
          <w:tab w:val="left" w:pos="1188"/>
          <w:tab w:val="left" w:pos="1189"/>
        </w:tabs>
        <w:spacing w:line="281" w:lineRule="exact"/>
        <w:ind w:left="1188" w:hanging="361"/>
        <w:rPr>
          <w:sz w:val="23"/>
        </w:rPr>
      </w:pPr>
      <w:r>
        <w:rPr>
          <w:sz w:val="23"/>
        </w:rPr>
        <w:t>there</w:t>
      </w:r>
      <w:r>
        <w:rPr>
          <w:spacing w:val="-3"/>
          <w:sz w:val="23"/>
        </w:rPr>
        <w:t xml:space="preserve"> </w:t>
      </w:r>
      <w:r>
        <w:rPr>
          <w:sz w:val="23"/>
        </w:rPr>
        <w:t>are</w:t>
      </w:r>
      <w:r>
        <w:rPr>
          <w:spacing w:val="-2"/>
          <w:sz w:val="23"/>
        </w:rPr>
        <w:t xml:space="preserve"> </w:t>
      </w:r>
      <w:r>
        <w:rPr>
          <w:sz w:val="23"/>
        </w:rPr>
        <w:t>risks</w:t>
      </w:r>
      <w:r>
        <w:rPr>
          <w:spacing w:val="-2"/>
          <w:sz w:val="23"/>
        </w:rPr>
        <w:t xml:space="preserve"> </w:t>
      </w:r>
      <w:r>
        <w:rPr>
          <w:sz w:val="23"/>
        </w:rPr>
        <w:t>around</w:t>
      </w:r>
      <w:r>
        <w:rPr>
          <w:spacing w:val="-2"/>
          <w:sz w:val="23"/>
        </w:rPr>
        <w:t xml:space="preserve"> </w:t>
      </w:r>
      <w:r>
        <w:rPr>
          <w:sz w:val="23"/>
        </w:rPr>
        <w:t>an</w:t>
      </w:r>
      <w:r>
        <w:rPr>
          <w:spacing w:val="-3"/>
          <w:sz w:val="23"/>
        </w:rPr>
        <w:t xml:space="preserve"> </w:t>
      </w:r>
      <w:proofErr w:type="spellStart"/>
      <w:r>
        <w:rPr>
          <w:sz w:val="23"/>
        </w:rPr>
        <w:t>organisation’s</w:t>
      </w:r>
      <w:proofErr w:type="spellEnd"/>
      <w:r>
        <w:rPr>
          <w:spacing w:val="-1"/>
          <w:sz w:val="23"/>
        </w:rPr>
        <w:t xml:space="preserve"> </w:t>
      </w:r>
      <w:r>
        <w:rPr>
          <w:sz w:val="23"/>
        </w:rPr>
        <w:t>long-term</w:t>
      </w:r>
      <w:r>
        <w:rPr>
          <w:spacing w:val="1"/>
          <w:sz w:val="23"/>
        </w:rPr>
        <w:t xml:space="preserve"> </w:t>
      </w:r>
      <w:r>
        <w:rPr>
          <w:sz w:val="23"/>
        </w:rPr>
        <w:t>liquidity</w:t>
      </w:r>
      <w:r>
        <w:rPr>
          <w:spacing w:val="-4"/>
          <w:sz w:val="23"/>
        </w:rPr>
        <w:t xml:space="preserve"> </w:t>
      </w:r>
      <w:r>
        <w:rPr>
          <w:sz w:val="23"/>
        </w:rPr>
        <w:t>or</w:t>
      </w:r>
      <w:r>
        <w:rPr>
          <w:spacing w:val="-2"/>
          <w:sz w:val="23"/>
        </w:rPr>
        <w:t xml:space="preserve"> </w:t>
      </w:r>
      <w:proofErr w:type="gramStart"/>
      <w:r>
        <w:rPr>
          <w:sz w:val="23"/>
        </w:rPr>
        <w:t>solvency;</w:t>
      </w:r>
      <w:proofErr w:type="gramEnd"/>
    </w:p>
    <w:p w14:paraId="684DD2F0" w14:textId="77777777" w:rsidR="00CC18EB" w:rsidRDefault="00000000">
      <w:pPr>
        <w:pStyle w:val="ListParagraph"/>
        <w:numPr>
          <w:ilvl w:val="2"/>
          <w:numId w:val="2"/>
        </w:numPr>
        <w:tabs>
          <w:tab w:val="left" w:pos="1188"/>
          <w:tab w:val="left" w:pos="1189"/>
        </w:tabs>
        <w:spacing w:before="2" w:line="237" w:lineRule="auto"/>
        <w:ind w:left="1188" w:right="417" w:hanging="360"/>
        <w:rPr>
          <w:sz w:val="23"/>
        </w:rPr>
      </w:pPr>
      <w:r>
        <w:rPr>
          <w:sz w:val="23"/>
        </w:rPr>
        <w:t>the</w:t>
      </w:r>
      <w:r>
        <w:rPr>
          <w:spacing w:val="-2"/>
          <w:sz w:val="23"/>
        </w:rPr>
        <w:t xml:space="preserve"> </w:t>
      </w:r>
      <w:r>
        <w:rPr>
          <w:sz w:val="23"/>
        </w:rPr>
        <w:t>grant is</w:t>
      </w:r>
      <w:r>
        <w:rPr>
          <w:spacing w:val="-3"/>
          <w:sz w:val="23"/>
        </w:rPr>
        <w:t xml:space="preserve"> </w:t>
      </w:r>
      <w:r>
        <w:rPr>
          <w:sz w:val="23"/>
        </w:rPr>
        <w:t>for</w:t>
      </w:r>
      <w:r>
        <w:rPr>
          <w:spacing w:val="-1"/>
          <w:sz w:val="23"/>
        </w:rPr>
        <w:t xml:space="preserve"> </w:t>
      </w:r>
      <w:r>
        <w:rPr>
          <w:sz w:val="23"/>
        </w:rPr>
        <w:t>unusually</w:t>
      </w:r>
      <w:r>
        <w:rPr>
          <w:spacing w:val="-3"/>
          <w:sz w:val="23"/>
        </w:rPr>
        <w:t xml:space="preserve"> </w:t>
      </w:r>
      <w:r>
        <w:rPr>
          <w:sz w:val="23"/>
        </w:rPr>
        <w:t>large</w:t>
      </w:r>
      <w:r>
        <w:rPr>
          <w:spacing w:val="-1"/>
          <w:sz w:val="23"/>
        </w:rPr>
        <w:t xml:space="preserve"> </w:t>
      </w:r>
      <w:r>
        <w:rPr>
          <w:sz w:val="23"/>
        </w:rPr>
        <w:t>sum, or</w:t>
      </w:r>
      <w:r>
        <w:rPr>
          <w:spacing w:val="-5"/>
          <w:sz w:val="23"/>
        </w:rPr>
        <w:t xml:space="preserve"> </w:t>
      </w:r>
      <w:r>
        <w:rPr>
          <w:sz w:val="23"/>
        </w:rPr>
        <w:t>for</w:t>
      </w:r>
      <w:r>
        <w:rPr>
          <w:spacing w:val="-1"/>
          <w:sz w:val="23"/>
        </w:rPr>
        <w:t xml:space="preserve"> </w:t>
      </w:r>
      <w:r>
        <w:rPr>
          <w:sz w:val="23"/>
        </w:rPr>
        <w:t>a</w:t>
      </w:r>
      <w:r>
        <w:rPr>
          <w:spacing w:val="-4"/>
          <w:sz w:val="23"/>
        </w:rPr>
        <w:t xml:space="preserve"> </w:t>
      </w:r>
      <w:r>
        <w:rPr>
          <w:sz w:val="23"/>
        </w:rPr>
        <w:t>type</w:t>
      </w:r>
      <w:r>
        <w:rPr>
          <w:spacing w:val="-1"/>
          <w:sz w:val="23"/>
        </w:rPr>
        <w:t xml:space="preserve"> </w:t>
      </w:r>
      <w:r>
        <w:rPr>
          <w:sz w:val="23"/>
        </w:rPr>
        <w:t xml:space="preserve">of </w:t>
      </w:r>
      <w:proofErr w:type="spellStart"/>
      <w:r>
        <w:rPr>
          <w:sz w:val="23"/>
        </w:rPr>
        <w:t>organisation</w:t>
      </w:r>
      <w:proofErr w:type="spellEnd"/>
      <w:r>
        <w:rPr>
          <w:sz w:val="23"/>
        </w:rPr>
        <w:t>, activity</w:t>
      </w:r>
      <w:r>
        <w:rPr>
          <w:spacing w:val="-3"/>
          <w:sz w:val="23"/>
        </w:rPr>
        <w:t xml:space="preserve"> </w:t>
      </w:r>
      <w:r>
        <w:rPr>
          <w:sz w:val="23"/>
        </w:rPr>
        <w:t>or</w:t>
      </w:r>
      <w:r>
        <w:rPr>
          <w:spacing w:val="-1"/>
          <w:sz w:val="23"/>
        </w:rPr>
        <w:t xml:space="preserve"> </w:t>
      </w:r>
      <w:r>
        <w:rPr>
          <w:sz w:val="23"/>
        </w:rPr>
        <w:t>area</w:t>
      </w:r>
      <w:r>
        <w:rPr>
          <w:spacing w:val="-2"/>
          <w:sz w:val="23"/>
        </w:rPr>
        <w:t xml:space="preserve"> </w:t>
      </w:r>
      <w:r>
        <w:rPr>
          <w:sz w:val="23"/>
        </w:rPr>
        <w:t>of</w:t>
      </w:r>
      <w:r>
        <w:rPr>
          <w:spacing w:val="-60"/>
          <w:sz w:val="23"/>
        </w:rPr>
        <w:t xml:space="preserve"> </w:t>
      </w:r>
      <w:r>
        <w:rPr>
          <w:sz w:val="23"/>
        </w:rPr>
        <w:t>benefit not</w:t>
      </w:r>
      <w:r>
        <w:rPr>
          <w:spacing w:val="1"/>
          <w:sz w:val="23"/>
        </w:rPr>
        <w:t xml:space="preserve"> </w:t>
      </w:r>
      <w:r>
        <w:rPr>
          <w:sz w:val="23"/>
        </w:rPr>
        <w:t>usually</w:t>
      </w:r>
      <w:r>
        <w:rPr>
          <w:spacing w:val="-2"/>
          <w:sz w:val="23"/>
        </w:rPr>
        <w:t xml:space="preserve"> </w:t>
      </w:r>
      <w:proofErr w:type="gramStart"/>
      <w:r>
        <w:rPr>
          <w:sz w:val="23"/>
        </w:rPr>
        <w:t>supported;</w:t>
      </w:r>
      <w:proofErr w:type="gramEnd"/>
    </w:p>
    <w:p w14:paraId="0CA22EBC" w14:textId="77777777" w:rsidR="00CC18EB" w:rsidRDefault="00000000">
      <w:pPr>
        <w:pStyle w:val="ListParagraph"/>
        <w:numPr>
          <w:ilvl w:val="2"/>
          <w:numId w:val="2"/>
        </w:numPr>
        <w:tabs>
          <w:tab w:val="left" w:pos="1188"/>
          <w:tab w:val="left" w:pos="1189"/>
        </w:tabs>
        <w:spacing w:before="2" w:line="280" w:lineRule="exact"/>
        <w:ind w:left="1188" w:hanging="361"/>
        <w:rPr>
          <w:sz w:val="23"/>
        </w:rPr>
      </w:pPr>
      <w:r>
        <w:rPr>
          <w:sz w:val="23"/>
        </w:rPr>
        <w:t>one</w:t>
      </w:r>
      <w:r>
        <w:rPr>
          <w:spacing w:val="-3"/>
          <w:sz w:val="23"/>
        </w:rPr>
        <w:t xml:space="preserve"> </w:t>
      </w:r>
      <w:r>
        <w:rPr>
          <w:sz w:val="23"/>
        </w:rPr>
        <w:t>or</w:t>
      </w:r>
      <w:r>
        <w:rPr>
          <w:spacing w:val="-3"/>
          <w:sz w:val="23"/>
        </w:rPr>
        <w:t xml:space="preserve"> </w:t>
      </w:r>
      <w:r>
        <w:rPr>
          <w:sz w:val="23"/>
        </w:rPr>
        <w:t>more</w:t>
      </w:r>
      <w:r>
        <w:rPr>
          <w:spacing w:val="-2"/>
          <w:sz w:val="23"/>
        </w:rPr>
        <w:t xml:space="preserve"> </w:t>
      </w:r>
      <w:r>
        <w:rPr>
          <w:sz w:val="23"/>
        </w:rPr>
        <w:t>trustees</w:t>
      </w:r>
      <w:r>
        <w:rPr>
          <w:spacing w:val="-1"/>
          <w:sz w:val="23"/>
        </w:rPr>
        <w:t xml:space="preserve"> </w:t>
      </w:r>
      <w:r>
        <w:rPr>
          <w:sz w:val="23"/>
        </w:rPr>
        <w:t>or</w:t>
      </w:r>
      <w:r>
        <w:rPr>
          <w:spacing w:val="-3"/>
          <w:sz w:val="23"/>
        </w:rPr>
        <w:t xml:space="preserve"> </w:t>
      </w:r>
      <w:r>
        <w:rPr>
          <w:sz w:val="23"/>
        </w:rPr>
        <w:t>senior</w:t>
      </w:r>
      <w:r>
        <w:rPr>
          <w:spacing w:val="-1"/>
          <w:sz w:val="23"/>
        </w:rPr>
        <w:t xml:space="preserve"> </w:t>
      </w:r>
      <w:r>
        <w:rPr>
          <w:sz w:val="23"/>
        </w:rPr>
        <w:t>staff have</w:t>
      </w:r>
      <w:r>
        <w:rPr>
          <w:spacing w:val="-3"/>
          <w:sz w:val="23"/>
        </w:rPr>
        <w:t xml:space="preserve"> </w:t>
      </w:r>
      <w:r>
        <w:rPr>
          <w:sz w:val="23"/>
        </w:rPr>
        <w:t>a</w:t>
      </w:r>
      <w:r>
        <w:rPr>
          <w:spacing w:val="-2"/>
          <w:sz w:val="23"/>
        </w:rPr>
        <w:t xml:space="preserve"> </w:t>
      </w:r>
      <w:r>
        <w:rPr>
          <w:sz w:val="23"/>
        </w:rPr>
        <w:t>conflict of</w:t>
      </w:r>
      <w:r>
        <w:rPr>
          <w:spacing w:val="2"/>
          <w:sz w:val="23"/>
        </w:rPr>
        <w:t xml:space="preserve"> </w:t>
      </w:r>
      <w:proofErr w:type="gramStart"/>
      <w:r>
        <w:rPr>
          <w:sz w:val="23"/>
        </w:rPr>
        <w:t>interest;</w:t>
      </w:r>
      <w:proofErr w:type="gramEnd"/>
    </w:p>
    <w:p w14:paraId="44E7AB34" w14:textId="482D9A4E" w:rsidR="00CC18EB" w:rsidRDefault="00000000">
      <w:pPr>
        <w:pStyle w:val="ListParagraph"/>
        <w:numPr>
          <w:ilvl w:val="2"/>
          <w:numId w:val="2"/>
        </w:numPr>
        <w:tabs>
          <w:tab w:val="left" w:pos="1188"/>
          <w:tab w:val="left" w:pos="1189"/>
        </w:tabs>
        <w:spacing w:line="280" w:lineRule="exact"/>
        <w:ind w:left="1188" w:hanging="361"/>
        <w:rPr>
          <w:sz w:val="23"/>
        </w:rPr>
      </w:pPr>
      <w:r>
        <w:rPr>
          <w:sz w:val="23"/>
        </w:rPr>
        <w:t>there</w:t>
      </w:r>
      <w:r>
        <w:rPr>
          <w:spacing w:val="-2"/>
          <w:sz w:val="23"/>
        </w:rPr>
        <w:t xml:space="preserve"> </w:t>
      </w:r>
      <w:r>
        <w:rPr>
          <w:sz w:val="23"/>
        </w:rPr>
        <w:t>is</w:t>
      </w:r>
      <w:r>
        <w:rPr>
          <w:spacing w:val="-1"/>
          <w:sz w:val="23"/>
        </w:rPr>
        <w:t xml:space="preserve"> </w:t>
      </w:r>
      <w:r>
        <w:rPr>
          <w:sz w:val="23"/>
        </w:rPr>
        <w:t>a</w:t>
      </w:r>
      <w:r>
        <w:rPr>
          <w:spacing w:val="-2"/>
          <w:sz w:val="23"/>
        </w:rPr>
        <w:t xml:space="preserve"> </w:t>
      </w:r>
      <w:r>
        <w:rPr>
          <w:sz w:val="23"/>
        </w:rPr>
        <w:t>risk</w:t>
      </w:r>
      <w:r>
        <w:rPr>
          <w:spacing w:val="-2"/>
          <w:sz w:val="23"/>
        </w:rPr>
        <w:t xml:space="preserve"> </w:t>
      </w:r>
      <w:r>
        <w:rPr>
          <w:sz w:val="23"/>
        </w:rPr>
        <w:t>of</w:t>
      </w:r>
      <w:r>
        <w:rPr>
          <w:spacing w:val="2"/>
          <w:sz w:val="23"/>
        </w:rPr>
        <w:t xml:space="preserve"> </w:t>
      </w:r>
      <w:r>
        <w:rPr>
          <w:sz w:val="23"/>
        </w:rPr>
        <w:t>damage</w:t>
      </w:r>
      <w:r>
        <w:rPr>
          <w:spacing w:val="-2"/>
          <w:sz w:val="23"/>
        </w:rPr>
        <w:t xml:space="preserve"> </w:t>
      </w:r>
      <w:r>
        <w:rPr>
          <w:sz w:val="23"/>
        </w:rPr>
        <w:t>to</w:t>
      </w:r>
      <w:r>
        <w:rPr>
          <w:spacing w:val="-3"/>
          <w:sz w:val="23"/>
        </w:rPr>
        <w:t xml:space="preserve"> </w:t>
      </w:r>
      <w:r>
        <w:rPr>
          <w:sz w:val="23"/>
        </w:rPr>
        <w:t>the</w:t>
      </w:r>
      <w:r>
        <w:rPr>
          <w:spacing w:val="-2"/>
          <w:sz w:val="23"/>
        </w:rPr>
        <w:t xml:space="preserve"> </w:t>
      </w:r>
      <w:r w:rsidR="00266739">
        <w:rPr>
          <w:sz w:val="23"/>
        </w:rPr>
        <w:t>Trust’s</w:t>
      </w:r>
      <w:r>
        <w:rPr>
          <w:spacing w:val="-1"/>
          <w:sz w:val="23"/>
        </w:rPr>
        <w:t xml:space="preserve"> </w:t>
      </w:r>
      <w:r>
        <w:rPr>
          <w:sz w:val="23"/>
        </w:rPr>
        <w:t>reputation;</w:t>
      </w:r>
      <w:r>
        <w:rPr>
          <w:spacing w:val="-1"/>
          <w:sz w:val="23"/>
        </w:rPr>
        <w:t xml:space="preserve"> </w:t>
      </w:r>
      <w:r>
        <w:rPr>
          <w:sz w:val="23"/>
        </w:rPr>
        <w:t>or</w:t>
      </w:r>
    </w:p>
    <w:p w14:paraId="069FB99E" w14:textId="77CF71CB" w:rsidR="00CC18EB" w:rsidRDefault="00000000">
      <w:pPr>
        <w:pStyle w:val="ListParagraph"/>
        <w:numPr>
          <w:ilvl w:val="2"/>
          <w:numId w:val="2"/>
        </w:numPr>
        <w:tabs>
          <w:tab w:val="left" w:pos="1188"/>
          <w:tab w:val="left" w:pos="1189"/>
        </w:tabs>
        <w:spacing w:line="281" w:lineRule="exact"/>
        <w:ind w:left="1188" w:hanging="361"/>
        <w:rPr>
          <w:sz w:val="23"/>
        </w:rPr>
      </w:pPr>
      <w:r>
        <w:rPr>
          <w:sz w:val="23"/>
        </w:rPr>
        <w:t>there</w:t>
      </w:r>
      <w:r>
        <w:rPr>
          <w:spacing w:val="-3"/>
          <w:sz w:val="23"/>
        </w:rPr>
        <w:t xml:space="preserve"> </w:t>
      </w:r>
      <w:r>
        <w:rPr>
          <w:sz w:val="23"/>
        </w:rPr>
        <w:t>is</w:t>
      </w:r>
      <w:r>
        <w:rPr>
          <w:spacing w:val="-2"/>
          <w:sz w:val="23"/>
        </w:rPr>
        <w:t xml:space="preserve"> </w:t>
      </w:r>
      <w:r>
        <w:rPr>
          <w:sz w:val="23"/>
        </w:rPr>
        <w:t>a</w:t>
      </w:r>
      <w:r>
        <w:rPr>
          <w:spacing w:val="-2"/>
          <w:sz w:val="23"/>
        </w:rPr>
        <w:t xml:space="preserve"> </w:t>
      </w:r>
      <w:r>
        <w:rPr>
          <w:sz w:val="23"/>
        </w:rPr>
        <w:t>potential</w:t>
      </w:r>
      <w:r>
        <w:rPr>
          <w:spacing w:val="-3"/>
          <w:sz w:val="23"/>
        </w:rPr>
        <w:t xml:space="preserve"> </w:t>
      </w:r>
      <w:r>
        <w:rPr>
          <w:sz w:val="23"/>
        </w:rPr>
        <w:t>conflict</w:t>
      </w:r>
      <w:r>
        <w:rPr>
          <w:spacing w:val="1"/>
          <w:sz w:val="23"/>
        </w:rPr>
        <w:t xml:space="preserve"> </w:t>
      </w:r>
      <w:r>
        <w:rPr>
          <w:sz w:val="23"/>
        </w:rPr>
        <w:t>with</w:t>
      </w:r>
      <w:r>
        <w:rPr>
          <w:spacing w:val="-2"/>
          <w:sz w:val="23"/>
        </w:rPr>
        <w:t xml:space="preserve"> </w:t>
      </w:r>
      <w:r>
        <w:rPr>
          <w:sz w:val="23"/>
        </w:rPr>
        <w:t>the</w:t>
      </w:r>
      <w:r>
        <w:rPr>
          <w:spacing w:val="-3"/>
          <w:sz w:val="23"/>
        </w:rPr>
        <w:t xml:space="preserve"> </w:t>
      </w:r>
      <w:r w:rsidR="00266739">
        <w:rPr>
          <w:sz w:val="23"/>
        </w:rPr>
        <w:t>Trust’s</w:t>
      </w:r>
      <w:r>
        <w:rPr>
          <w:spacing w:val="-1"/>
          <w:sz w:val="23"/>
        </w:rPr>
        <w:t xml:space="preserve"> </w:t>
      </w:r>
      <w:r>
        <w:rPr>
          <w:sz w:val="23"/>
        </w:rPr>
        <w:t>policies.</w:t>
      </w:r>
    </w:p>
    <w:p w14:paraId="38A0A011" w14:textId="77777777" w:rsidR="00CC18EB" w:rsidRDefault="00CC18EB">
      <w:pPr>
        <w:pStyle w:val="BodyText"/>
        <w:spacing w:before="8"/>
        <w:rPr>
          <w:sz w:val="22"/>
        </w:rPr>
      </w:pPr>
    </w:p>
    <w:p w14:paraId="05297276" w14:textId="77777777" w:rsidR="00CC18EB" w:rsidRDefault="00000000">
      <w:pPr>
        <w:pStyle w:val="Heading1"/>
        <w:numPr>
          <w:ilvl w:val="0"/>
          <w:numId w:val="2"/>
        </w:numPr>
        <w:tabs>
          <w:tab w:val="left" w:pos="840"/>
          <w:tab w:val="left" w:pos="841"/>
        </w:tabs>
        <w:spacing w:before="1"/>
      </w:pPr>
      <w:r>
        <w:t>Variations</w:t>
      </w:r>
      <w:r>
        <w:rPr>
          <w:spacing w:val="-4"/>
        </w:rPr>
        <w:t xml:space="preserve"> </w:t>
      </w:r>
      <w:r>
        <w:t>to</w:t>
      </w:r>
      <w:r>
        <w:rPr>
          <w:spacing w:val="-1"/>
        </w:rPr>
        <w:t xml:space="preserve"> </w:t>
      </w:r>
      <w:r>
        <w:t>this</w:t>
      </w:r>
      <w:r>
        <w:rPr>
          <w:spacing w:val="-3"/>
        </w:rPr>
        <w:t xml:space="preserve"> </w:t>
      </w:r>
      <w:r>
        <w:t>policy</w:t>
      </w:r>
    </w:p>
    <w:p w14:paraId="2218DAE2" w14:textId="77777777" w:rsidR="00CC18EB" w:rsidRDefault="00CC18EB">
      <w:pPr>
        <w:pStyle w:val="BodyText"/>
        <w:spacing w:before="1"/>
        <w:rPr>
          <w:rFonts w:ascii="Arial"/>
          <w:b/>
        </w:rPr>
      </w:pPr>
    </w:p>
    <w:p w14:paraId="2E91C48E" w14:textId="77777777" w:rsidR="00CC18EB" w:rsidRDefault="00000000">
      <w:pPr>
        <w:pStyle w:val="ListParagraph"/>
        <w:numPr>
          <w:ilvl w:val="1"/>
          <w:numId w:val="2"/>
        </w:numPr>
        <w:tabs>
          <w:tab w:val="left" w:pos="840"/>
          <w:tab w:val="left" w:pos="841"/>
        </w:tabs>
        <w:rPr>
          <w:sz w:val="23"/>
        </w:rPr>
      </w:pPr>
      <w:r>
        <w:rPr>
          <w:sz w:val="23"/>
        </w:rPr>
        <w:t>The</w:t>
      </w:r>
      <w:r>
        <w:rPr>
          <w:spacing w:val="-1"/>
          <w:sz w:val="23"/>
        </w:rPr>
        <w:t xml:space="preserve"> </w:t>
      </w:r>
      <w:r>
        <w:rPr>
          <w:sz w:val="23"/>
        </w:rPr>
        <w:t>Board</w:t>
      </w:r>
      <w:r>
        <w:rPr>
          <w:spacing w:val="-2"/>
          <w:sz w:val="23"/>
        </w:rPr>
        <w:t xml:space="preserve"> </w:t>
      </w:r>
      <w:r>
        <w:rPr>
          <w:sz w:val="23"/>
        </w:rPr>
        <w:t>of trustees</w:t>
      </w:r>
      <w:r>
        <w:rPr>
          <w:spacing w:val="-1"/>
          <w:sz w:val="23"/>
        </w:rPr>
        <w:t xml:space="preserve"> </w:t>
      </w:r>
      <w:r>
        <w:rPr>
          <w:sz w:val="23"/>
        </w:rPr>
        <w:t>may</w:t>
      </w:r>
      <w:r>
        <w:rPr>
          <w:spacing w:val="-3"/>
          <w:sz w:val="23"/>
        </w:rPr>
        <w:t xml:space="preserve"> </w:t>
      </w:r>
      <w:r>
        <w:rPr>
          <w:sz w:val="23"/>
        </w:rPr>
        <w:t>vary</w:t>
      </w:r>
      <w:r>
        <w:rPr>
          <w:spacing w:val="-3"/>
          <w:sz w:val="23"/>
        </w:rPr>
        <w:t xml:space="preserve"> </w:t>
      </w:r>
      <w:r>
        <w:rPr>
          <w:sz w:val="23"/>
        </w:rPr>
        <w:t>the</w:t>
      </w:r>
      <w:r>
        <w:rPr>
          <w:spacing w:val="-2"/>
          <w:sz w:val="23"/>
        </w:rPr>
        <w:t xml:space="preserve"> </w:t>
      </w:r>
      <w:r>
        <w:rPr>
          <w:sz w:val="23"/>
        </w:rPr>
        <w:t>terms</w:t>
      </w:r>
      <w:r>
        <w:rPr>
          <w:spacing w:val="-3"/>
          <w:sz w:val="23"/>
        </w:rPr>
        <w:t xml:space="preserve"> </w:t>
      </w:r>
      <w:r>
        <w:rPr>
          <w:sz w:val="23"/>
        </w:rPr>
        <w:t>of</w:t>
      </w:r>
      <w:r>
        <w:rPr>
          <w:spacing w:val="2"/>
          <w:sz w:val="23"/>
        </w:rPr>
        <w:t xml:space="preserve"> </w:t>
      </w:r>
      <w:r>
        <w:rPr>
          <w:sz w:val="23"/>
        </w:rPr>
        <w:t>this</w:t>
      </w:r>
      <w:r>
        <w:rPr>
          <w:spacing w:val="-1"/>
          <w:sz w:val="23"/>
        </w:rPr>
        <w:t xml:space="preserve"> </w:t>
      </w:r>
      <w:r>
        <w:rPr>
          <w:sz w:val="23"/>
        </w:rPr>
        <w:t>policy</w:t>
      </w:r>
      <w:r>
        <w:rPr>
          <w:spacing w:val="-3"/>
          <w:sz w:val="23"/>
        </w:rPr>
        <w:t xml:space="preserve"> </w:t>
      </w:r>
      <w:r>
        <w:rPr>
          <w:sz w:val="23"/>
        </w:rPr>
        <w:t>from</w:t>
      </w:r>
      <w:r>
        <w:rPr>
          <w:spacing w:val="1"/>
          <w:sz w:val="23"/>
        </w:rPr>
        <w:t xml:space="preserve"> </w:t>
      </w:r>
      <w:r>
        <w:rPr>
          <w:sz w:val="23"/>
        </w:rPr>
        <w:t>time</w:t>
      </w:r>
      <w:r>
        <w:rPr>
          <w:spacing w:val="-4"/>
          <w:sz w:val="23"/>
        </w:rPr>
        <w:t xml:space="preserve"> </w:t>
      </w:r>
      <w:r>
        <w:rPr>
          <w:sz w:val="23"/>
        </w:rPr>
        <w:t>to</w:t>
      </w:r>
      <w:r>
        <w:rPr>
          <w:spacing w:val="-2"/>
          <w:sz w:val="23"/>
        </w:rPr>
        <w:t xml:space="preserve"> </w:t>
      </w:r>
      <w:r>
        <w:rPr>
          <w:sz w:val="23"/>
        </w:rPr>
        <w:t>time.</w:t>
      </w:r>
    </w:p>
    <w:p w14:paraId="292E34C2" w14:textId="77777777" w:rsidR="00CC18EB" w:rsidRDefault="00CC18EB">
      <w:pPr>
        <w:pStyle w:val="BodyText"/>
        <w:spacing w:before="10"/>
        <w:rPr>
          <w:sz w:val="22"/>
        </w:rPr>
      </w:pPr>
    </w:p>
    <w:p w14:paraId="6CAAC0A7" w14:textId="1F42FF08" w:rsidR="00CC18EB" w:rsidRDefault="00000000">
      <w:pPr>
        <w:spacing w:before="1"/>
        <w:ind w:left="120"/>
        <w:rPr>
          <w:rFonts w:ascii="Arial"/>
          <w:b/>
          <w:i/>
          <w:sz w:val="23"/>
        </w:rPr>
      </w:pPr>
      <w:r>
        <w:rPr>
          <w:rFonts w:ascii="Arial"/>
          <w:b/>
          <w:i/>
          <w:sz w:val="23"/>
        </w:rPr>
        <w:t xml:space="preserve">Version </w:t>
      </w:r>
      <w:r w:rsidR="00266739">
        <w:rPr>
          <w:rFonts w:ascii="Arial"/>
          <w:b/>
          <w:i/>
          <w:sz w:val="23"/>
        </w:rPr>
        <w:t xml:space="preserve">1.0 for approval at October Board Meeting tbc. </w:t>
      </w:r>
    </w:p>
    <w:p w14:paraId="6DADC020" w14:textId="77777777" w:rsidR="00CC18EB" w:rsidRDefault="00CC18EB">
      <w:pPr>
        <w:rPr>
          <w:rFonts w:ascii="Arial"/>
          <w:sz w:val="23"/>
        </w:rPr>
        <w:sectPr w:rsidR="00CC18EB">
          <w:pgSz w:w="11910" w:h="16840"/>
          <w:pgMar w:top="1340" w:right="960" w:bottom="280" w:left="960" w:header="720" w:footer="720" w:gutter="0"/>
          <w:cols w:space="720"/>
        </w:sectPr>
      </w:pPr>
    </w:p>
    <w:p w14:paraId="3DB07666" w14:textId="77777777" w:rsidR="00CC18EB" w:rsidRDefault="00000000">
      <w:pPr>
        <w:pStyle w:val="Heading1"/>
        <w:spacing w:before="77"/>
      </w:pPr>
      <w:r>
        <w:rPr>
          <w:u w:val="thick"/>
        </w:rPr>
        <w:lastRenderedPageBreak/>
        <w:t>APPENDIX</w:t>
      </w:r>
      <w:r>
        <w:rPr>
          <w:spacing w:val="-2"/>
          <w:u w:val="thick"/>
        </w:rPr>
        <w:t xml:space="preserve"> </w:t>
      </w:r>
      <w:r>
        <w:rPr>
          <w:u w:val="thick"/>
        </w:rPr>
        <w:t>1:</w:t>
      </w:r>
      <w:r>
        <w:rPr>
          <w:spacing w:val="-3"/>
          <w:u w:val="thick"/>
        </w:rPr>
        <w:t xml:space="preserve"> </w:t>
      </w:r>
      <w:r>
        <w:rPr>
          <w:u w:val="thick"/>
        </w:rPr>
        <w:t>GRANT-MAKING</w:t>
      </w:r>
      <w:r>
        <w:rPr>
          <w:spacing w:val="-1"/>
          <w:u w:val="thick"/>
        </w:rPr>
        <w:t xml:space="preserve"> </w:t>
      </w:r>
      <w:r>
        <w:rPr>
          <w:u w:val="thick"/>
        </w:rPr>
        <w:t>CRITERIA</w:t>
      </w:r>
    </w:p>
    <w:p w14:paraId="35BAFAC0" w14:textId="77777777" w:rsidR="00CC18EB" w:rsidRDefault="00CC18EB">
      <w:pPr>
        <w:pStyle w:val="BodyText"/>
        <w:spacing w:before="10"/>
        <w:rPr>
          <w:rFonts w:ascii="Arial"/>
          <w:b/>
          <w:sz w:val="14"/>
        </w:rPr>
      </w:pPr>
    </w:p>
    <w:p w14:paraId="61326D77" w14:textId="77777777" w:rsidR="00CC18EB" w:rsidRDefault="00000000">
      <w:pPr>
        <w:spacing w:before="93"/>
        <w:ind w:left="120"/>
        <w:rPr>
          <w:rFonts w:ascii="Arial"/>
          <w:b/>
          <w:sz w:val="23"/>
        </w:rPr>
      </w:pPr>
      <w:r>
        <w:rPr>
          <w:rFonts w:ascii="Arial"/>
          <w:b/>
          <w:sz w:val="23"/>
          <w:u w:val="thick"/>
        </w:rPr>
        <w:t>Grants</w:t>
      </w:r>
      <w:r>
        <w:rPr>
          <w:rFonts w:ascii="Arial"/>
          <w:b/>
          <w:spacing w:val="-2"/>
          <w:sz w:val="23"/>
          <w:u w:val="thick"/>
        </w:rPr>
        <w:t xml:space="preserve"> </w:t>
      </w:r>
      <w:r>
        <w:rPr>
          <w:rFonts w:ascii="Arial"/>
          <w:b/>
          <w:sz w:val="23"/>
          <w:u w:val="thick"/>
        </w:rPr>
        <w:t>for</w:t>
      </w:r>
      <w:r>
        <w:rPr>
          <w:rFonts w:ascii="Arial"/>
          <w:b/>
          <w:spacing w:val="-4"/>
          <w:sz w:val="23"/>
          <w:u w:val="thick"/>
        </w:rPr>
        <w:t xml:space="preserve"> </w:t>
      </w:r>
      <w:r>
        <w:rPr>
          <w:rFonts w:ascii="Arial"/>
          <w:b/>
          <w:sz w:val="23"/>
          <w:u w:val="thick"/>
        </w:rPr>
        <w:t>groups</w:t>
      </w:r>
    </w:p>
    <w:p w14:paraId="669E66A3" w14:textId="77777777" w:rsidR="00CC18EB" w:rsidRDefault="00CC18EB">
      <w:pPr>
        <w:pStyle w:val="BodyText"/>
        <w:rPr>
          <w:rFonts w:ascii="Arial"/>
          <w:b/>
          <w:sz w:val="15"/>
        </w:rPr>
      </w:pPr>
    </w:p>
    <w:p w14:paraId="65D47772" w14:textId="77777777" w:rsidR="00CC18EB" w:rsidRDefault="00000000">
      <w:pPr>
        <w:pStyle w:val="Heading1"/>
        <w:spacing w:before="93"/>
      </w:pPr>
      <w:r>
        <w:t>How</w:t>
      </w:r>
      <w:r>
        <w:rPr>
          <w:spacing w:val="-2"/>
        </w:rPr>
        <w:t xml:space="preserve"> </w:t>
      </w:r>
      <w:r>
        <w:t>do</w:t>
      </w:r>
      <w:r>
        <w:rPr>
          <w:spacing w:val="-3"/>
        </w:rPr>
        <w:t xml:space="preserve"> </w:t>
      </w:r>
      <w:r>
        <w:t>I</w:t>
      </w:r>
      <w:r>
        <w:rPr>
          <w:spacing w:val="-1"/>
        </w:rPr>
        <w:t xml:space="preserve"> </w:t>
      </w:r>
      <w:r>
        <w:t>apply?</w:t>
      </w:r>
    </w:p>
    <w:p w14:paraId="22F73066" w14:textId="77777777" w:rsidR="00CC18EB" w:rsidRDefault="00CC18EB">
      <w:pPr>
        <w:pStyle w:val="BodyText"/>
        <w:spacing w:before="1"/>
        <w:rPr>
          <w:rFonts w:ascii="Arial"/>
          <w:b/>
        </w:rPr>
      </w:pPr>
    </w:p>
    <w:p w14:paraId="000886AF" w14:textId="77777777" w:rsidR="00CC18EB" w:rsidRDefault="00000000">
      <w:pPr>
        <w:pStyle w:val="BodyText"/>
        <w:spacing w:before="1"/>
        <w:ind w:left="120" w:right="338"/>
      </w:pPr>
      <w:r>
        <w:t>All applications must be made using the Community Foundation’s on-line application process.</w:t>
      </w:r>
      <w:r>
        <w:rPr>
          <w:spacing w:val="-61"/>
        </w:rPr>
        <w:t xml:space="preserve"> </w:t>
      </w:r>
      <w:r>
        <w:t>This</w:t>
      </w:r>
      <w:r>
        <w:rPr>
          <w:spacing w:val="-1"/>
        </w:rPr>
        <w:t xml:space="preserve"> </w:t>
      </w:r>
      <w:r>
        <w:t>is</w:t>
      </w:r>
      <w:r>
        <w:rPr>
          <w:spacing w:val="-1"/>
        </w:rPr>
        <w:t xml:space="preserve"> </w:t>
      </w:r>
      <w:r>
        <w:t>available</w:t>
      </w:r>
      <w:r>
        <w:rPr>
          <w:spacing w:val="-2"/>
        </w:rPr>
        <w:t xml:space="preserve"> </w:t>
      </w:r>
      <w:r>
        <w:t>on</w:t>
      </w:r>
      <w:r>
        <w:rPr>
          <w:spacing w:val="-1"/>
        </w:rPr>
        <w:t xml:space="preserve"> </w:t>
      </w:r>
      <w:r>
        <w:t>our</w:t>
      </w:r>
      <w:r>
        <w:rPr>
          <w:spacing w:val="2"/>
        </w:rPr>
        <w:t xml:space="preserve"> </w:t>
      </w:r>
      <w:r>
        <w:t>website</w:t>
      </w:r>
      <w:r>
        <w:rPr>
          <w:spacing w:val="-2"/>
        </w:rPr>
        <w:t xml:space="preserve"> </w:t>
      </w:r>
      <w:r>
        <w:t>at</w:t>
      </w:r>
      <w:r>
        <w:rPr>
          <w:spacing w:val="3"/>
        </w:rPr>
        <w:t xml:space="preserve"> </w:t>
      </w:r>
      <w:hyperlink r:id="rId5">
        <w:r>
          <w:t>www.communityfoundation.org.uk/apply</w:t>
        </w:r>
      </w:hyperlink>
    </w:p>
    <w:p w14:paraId="6223A1F1" w14:textId="77777777" w:rsidR="00CC18EB" w:rsidRDefault="00CC18EB">
      <w:pPr>
        <w:pStyle w:val="BodyText"/>
      </w:pPr>
    </w:p>
    <w:p w14:paraId="0C088780" w14:textId="77777777" w:rsidR="00CC18EB" w:rsidRDefault="00000000">
      <w:pPr>
        <w:pStyle w:val="BodyText"/>
        <w:spacing w:before="1"/>
        <w:ind w:left="120" w:right="338"/>
      </w:pPr>
      <w:r>
        <w:t>A Word document is available if you cannot use the on-line application.</w:t>
      </w:r>
      <w:r>
        <w:rPr>
          <w:spacing w:val="1"/>
        </w:rPr>
        <w:t xml:space="preserve"> </w:t>
      </w:r>
      <w:r>
        <w:t>Please contact the</w:t>
      </w:r>
      <w:r>
        <w:rPr>
          <w:spacing w:val="-61"/>
        </w:rPr>
        <w:t xml:space="preserve"> </w:t>
      </w:r>
      <w:r>
        <w:t>office</w:t>
      </w:r>
      <w:r>
        <w:rPr>
          <w:spacing w:val="-2"/>
        </w:rPr>
        <w:t xml:space="preserve"> </w:t>
      </w:r>
      <w:r>
        <w:t>on</w:t>
      </w:r>
      <w:r>
        <w:rPr>
          <w:spacing w:val="-1"/>
        </w:rPr>
        <w:t xml:space="preserve"> </w:t>
      </w:r>
      <w:r>
        <w:t>0191</w:t>
      </w:r>
      <w:r>
        <w:rPr>
          <w:spacing w:val="-1"/>
        </w:rPr>
        <w:t xml:space="preserve"> </w:t>
      </w:r>
      <w:r>
        <w:t>222</w:t>
      </w:r>
      <w:r>
        <w:rPr>
          <w:spacing w:val="-1"/>
        </w:rPr>
        <w:t xml:space="preserve"> </w:t>
      </w:r>
      <w:r>
        <w:t>0945</w:t>
      </w:r>
      <w:r>
        <w:rPr>
          <w:spacing w:val="-1"/>
        </w:rPr>
        <w:t xml:space="preserve"> </w:t>
      </w:r>
      <w:r>
        <w:t>to</w:t>
      </w:r>
      <w:r>
        <w:rPr>
          <w:spacing w:val="-1"/>
        </w:rPr>
        <w:t xml:space="preserve"> </w:t>
      </w:r>
      <w:r>
        <w:t>discuss</w:t>
      </w:r>
    </w:p>
    <w:p w14:paraId="3E42FEA9" w14:textId="77777777" w:rsidR="00CC18EB" w:rsidRDefault="00CC18EB">
      <w:pPr>
        <w:pStyle w:val="BodyText"/>
        <w:spacing w:before="8"/>
        <w:rPr>
          <w:sz w:val="22"/>
        </w:rPr>
      </w:pPr>
    </w:p>
    <w:p w14:paraId="2B3065F9" w14:textId="77777777" w:rsidR="00CC18EB" w:rsidRDefault="00000000">
      <w:pPr>
        <w:pStyle w:val="Heading1"/>
      </w:pPr>
      <w:r>
        <w:t>Who</w:t>
      </w:r>
      <w:r>
        <w:rPr>
          <w:spacing w:val="-4"/>
        </w:rPr>
        <w:t xml:space="preserve"> </w:t>
      </w:r>
      <w:r>
        <w:t>can</w:t>
      </w:r>
      <w:r>
        <w:rPr>
          <w:spacing w:val="-2"/>
        </w:rPr>
        <w:t xml:space="preserve"> </w:t>
      </w:r>
      <w:r>
        <w:t>apply?</w:t>
      </w:r>
    </w:p>
    <w:p w14:paraId="7AC4CD5B" w14:textId="77777777" w:rsidR="00CC18EB" w:rsidRDefault="00CC18EB">
      <w:pPr>
        <w:pStyle w:val="BodyText"/>
        <w:spacing w:before="3"/>
        <w:rPr>
          <w:rFonts w:ascii="Arial"/>
          <w:b/>
        </w:rPr>
      </w:pPr>
    </w:p>
    <w:p w14:paraId="6B071C55" w14:textId="77777777" w:rsidR="00CC18EB" w:rsidRDefault="00000000">
      <w:pPr>
        <w:pStyle w:val="BodyText"/>
        <w:spacing w:before="1"/>
        <w:ind w:left="120" w:right="85"/>
      </w:pPr>
      <w:r>
        <w:t xml:space="preserve">We make grants to a wide range of </w:t>
      </w:r>
      <w:proofErr w:type="spellStart"/>
      <w:r>
        <w:t>organisations</w:t>
      </w:r>
      <w:proofErr w:type="spellEnd"/>
      <w:r>
        <w:t>. We are particularly keen to help grassroots</w:t>
      </w:r>
      <w:r>
        <w:rPr>
          <w:spacing w:val="1"/>
        </w:rPr>
        <w:t xml:space="preserve"> </w:t>
      </w:r>
      <w:r>
        <w:t xml:space="preserve">community groups and small-to-medium-sized voluntary </w:t>
      </w:r>
      <w:proofErr w:type="spellStart"/>
      <w:r>
        <w:t>organisations</w:t>
      </w:r>
      <w:proofErr w:type="spellEnd"/>
      <w:r>
        <w:t>. We do not normally</w:t>
      </w:r>
      <w:r>
        <w:rPr>
          <w:spacing w:val="1"/>
        </w:rPr>
        <w:t xml:space="preserve"> </w:t>
      </w:r>
      <w:r>
        <w:t>make</w:t>
      </w:r>
      <w:r>
        <w:rPr>
          <w:spacing w:val="-3"/>
        </w:rPr>
        <w:t xml:space="preserve"> </w:t>
      </w:r>
      <w:r>
        <w:t>grants</w:t>
      </w:r>
      <w:r>
        <w:rPr>
          <w:spacing w:val="-1"/>
        </w:rPr>
        <w:t xml:space="preserve"> </w:t>
      </w:r>
      <w:r>
        <w:t>to</w:t>
      </w:r>
      <w:r>
        <w:rPr>
          <w:spacing w:val="-3"/>
        </w:rPr>
        <w:t xml:space="preserve"> </w:t>
      </w:r>
      <w:r>
        <w:t>large</w:t>
      </w:r>
      <w:r>
        <w:rPr>
          <w:spacing w:val="-2"/>
        </w:rPr>
        <w:t xml:space="preserve"> </w:t>
      </w:r>
      <w:r>
        <w:t>UK-wide</w:t>
      </w:r>
      <w:r>
        <w:rPr>
          <w:spacing w:val="-2"/>
        </w:rPr>
        <w:t xml:space="preserve"> </w:t>
      </w:r>
      <w:r>
        <w:t>charities,</w:t>
      </w:r>
      <w:r>
        <w:rPr>
          <w:spacing w:val="-1"/>
        </w:rPr>
        <w:t xml:space="preserve"> </w:t>
      </w:r>
      <w:r>
        <w:t>but</w:t>
      </w:r>
      <w:r>
        <w:rPr>
          <w:spacing w:val="2"/>
        </w:rPr>
        <w:t xml:space="preserve"> </w:t>
      </w:r>
      <w:r>
        <w:t>we</w:t>
      </w:r>
      <w:r>
        <w:rPr>
          <w:spacing w:val="-3"/>
        </w:rPr>
        <w:t xml:space="preserve"> </w:t>
      </w:r>
      <w:r>
        <w:t>might do</w:t>
      </w:r>
      <w:r>
        <w:rPr>
          <w:spacing w:val="-2"/>
        </w:rPr>
        <w:t xml:space="preserve"> </w:t>
      </w:r>
      <w:r>
        <w:t>so</w:t>
      </w:r>
      <w:r>
        <w:rPr>
          <w:spacing w:val="-3"/>
        </w:rPr>
        <w:t xml:space="preserve"> </w:t>
      </w:r>
      <w:r>
        <w:t>where</w:t>
      </w:r>
      <w:r>
        <w:rPr>
          <w:spacing w:val="-2"/>
        </w:rPr>
        <w:t xml:space="preserve"> </w:t>
      </w:r>
      <w:r>
        <w:t>there</w:t>
      </w:r>
      <w:r>
        <w:rPr>
          <w:spacing w:val="-2"/>
        </w:rPr>
        <w:t xml:space="preserve"> </w:t>
      </w:r>
      <w:r>
        <w:t>are</w:t>
      </w:r>
      <w:r>
        <w:rPr>
          <w:spacing w:val="-3"/>
        </w:rPr>
        <w:t xml:space="preserve"> </w:t>
      </w:r>
      <w:r>
        <w:t>strong</w:t>
      </w:r>
      <w:r>
        <w:rPr>
          <w:spacing w:val="-2"/>
        </w:rPr>
        <w:t xml:space="preserve"> </w:t>
      </w:r>
      <w:r>
        <w:t>relationships</w:t>
      </w:r>
      <w:r>
        <w:rPr>
          <w:spacing w:val="-61"/>
        </w:rPr>
        <w:t xml:space="preserve"> </w:t>
      </w:r>
      <w:r>
        <w:t>in</w:t>
      </w:r>
      <w:r>
        <w:rPr>
          <w:spacing w:val="-2"/>
        </w:rPr>
        <w:t xml:space="preserve"> </w:t>
      </w:r>
      <w:r>
        <w:t>our area</w:t>
      </w:r>
      <w:r>
        <w:rPr>
          <w:spacing w:val="-1"/>
        </w:rPr>
        <w:t xml:space="preserve"> </w:t>
      </w:r>
      <w:r>
        <w:t>and</w:t>
      </w:r>
      <w:r>
        <w:rPr>
          <w:spacing w:val="-2"/>
        </w:rPr>
        <w:t xml:space="preserve"> </w:t>
      </w:r>
      <w:r>
        <w:t>the</w:t>
      </w:r>
      <w:r>
        <w:rPr>
          <w:spacing w:val="-1"/>
        </w:rPr>
        <w:t xml:space="preserve"> </w:t>
      </w:r>
      <w:r>
        <w:t>proposal</w:t>
      </w:r>
      <w:r>
        <w:rPr>
          <w:spacing w:val="-1"/>
        </w:rPr>
        <w:t xml:space="preserve"> </w:t>
      </w:r>
      <w:r>
        <w:t>has</w:t>
      </w:r>
      <w:r>
        <w:rPr>
          <w:spacing w:val="-1"/>
        </w:rPr>
        <w:t xml:space="preserve"> </w:t>
      </w:r>
      <w:r>
        <w:t>potential</w:t>
      </w:r>
      <w:r>
        <w:rPr>
          <w:spacing w:val="-1"/>
        </w:rPr>
        <w:t xml:space="preserve"> </w:t>
      </w:r>
      <w:r>
        <w:t>to</w:t>
      </w:r>
      <w:r>
        <w:rPr>
          <w:spacing w:val="-1"/>
        </w:rPr>
        <w:t xml:space="preserve"> </w:t>
      </w:r>
      <w:r>
        <w:t>achieve</w:t>
      </w:r>
      <w:r>
        <w:rPr>
          <w:spacing w:val="-2"/>
        </w:rPr>
        <w:t xml:space="preserve"> </w:t>
      </w:r>
      <w:r>
        <w:t>a</w:t>
      </w:r>
      <w:r>
        <w:rPr>
          <w:spacing w:val="-1"/>
        </w:rPr>
        <w:t xml:space="preserve"> </w:t>
      </w:r>
      <w:r>
        <w:t>substantial</w:t>
      </w:r>
      <w:r>
        <w:rPr>
          <w:spacing w:val="-1"/>
        </w:rPr>
        <w:t xml:space="preserve"> </w:t>
      </w:r>
      <w:r>
        <w:t>impact.</w:t>
      </w:r>
    </w:p>
    <w:p w14:paraId="0AD6E7E3" w14:textId="77777777" w:rsidR="00CC18EB" w:rsidRDefault="00CC18EB">
      <w:pPr>
        <w:pStyle w:val="BodyText"/>
        <w:spacing w:before="11"/>
        <w:rPr>
          <w:sz w:val="22"/>
        </w:rPr>
      </w:pPr>
    </w:p>
    <w:p w14:paraId="718A9E71" w14:textId="77777777" w:rsidR="00CC18EB" w:rsidRDefault="00000000">
      <w:pPr>
        <w:pStyle w:val="BodyText"/>
        <w:ind w:left="120" w:right="152"/>
        <w:jc w:val="both"/>
      </w:pPr>
      <w:r>
        <w:t>You do not have to be a registered charity to apply, but the work you ask us to support must be</w:t>
      </w:r>
      <w:r>
        <w:rPr>
          <w:spacing w:val="1"/>
        </w:rPr>
        <w:t xml:space="preserve"> </w:t>
      </w:r>
      <w:r>
        <w:t>legally charitable. However, please note that we can only make grants for general running costs</w:t>
      </w:r>
      <w:r>
        <w:rPr>
          <w:spacing w:val="-62"/>
        </w:rPr>
        <w:t xml:space="preserve"> </w:t>
      </w:r>
      <w:r>
        <w:t xml:space="preserve">or unrestricted purposes to charities. Grants to any other </w:t>
      </w:r>
      <w:proofErr w:type="spellStart"/>
      <w:r>
        <w:t>organisations</w:t>
      </w:r>
      <w:proofErr w:type="spellEnd"/>
      <w:r>
        <w:t xml:space="preserve"> will always be restricted</w:t>
      </w:r>
      <w:r>
        <w:rPr>
          <w:spacing w:val="-61"/>
        </w:rPr>
        <w:t xml:space="preserve"> </w:t>
      </w:r>
      <w:r>
        <w:t>for</w:t>
      </w:r>
      <w:r>
        <w:rPr>
          <w:spacing w:val="-3"/>
        </w:rPr>
        <w:t xml:space="preserve"> </w:t>
      </w:r>
      <w:r>
        <w:t>a</w:t>
      </w:r>
      <w:r>
        <w:rPr>
          <w:spacing w:val="-1"/>
        </w:rPr>
        <w:t xml:space="preserve"> </w:t>
      </w:r>
      <w:r>
        <w:t>specific charitable</w:t>
      </w:r>
      <w:r>
        <w:rPr>
          <w:spacing w:val="-1"/>
        </w:rPr>
        <w:t xml:space="preserve"> </w:t>
      </w:r>
      <w:r>
        <w:t>purpose.</w:t>
      </w:r>
    </w:p>
    <w:p w14:paraId="6DED50FB" w14:textId="77777777" w:rsidR="00CC18EB" w:rsidRDefault="00CC18EB">
      <w:pPr>
        <w:pStyle w:val="BodyText"/>
      </w:pPr>
    </w:p>
    <w:p w14:paraId="444897CE" w14:textId="77777777" w:rsidR="00CC18EB" w:rsidRDefault="00000000">
      <w:pPr>
        <w:pStyle w:val="BodyText"/>
        <w:ind w:left="120"/>
      </w:pPr>
      <w:r>
        <w:t xml:space="preserve">You must have a governing document (constitution, rules, </w:t>
      </w:r>
      <w:proofErr w:type="gramStart"/>
      <w:r>
        <w:t>memorandum</w:t>
      </w:r>
      <w:proofErr w:type="gramEnd"/>
      <w:r>
        <w:t xml:space="preserve"> and articles of</w:t>
      </w:r>
      <w:r>
        <w:rPr>
          <w:spacing w:val="1"/>
        </w:rPr>
        <w:t xml:space="preserve"> </w:t>
      </w:r>
      <w:r>
        <w:t>association</w:t>
      </w:r>
      <w:r>
        <w:rPr>
          <w:spacing w:val="-3"/>
        </w:rPr>
        <w:t xml:space="preserve"> </w:t>
      </w:r>
      <w:r>
        <w:t>etc.),</w:t>
      </w:r>
      <w:r>
        <w:rPr>
          <w:spacing w:val="-1"/>
        </w:rPr>
        <w:t xml:space="preserve"> </w:t>
      </w:r>
      <w:r>
        <w:t>a</w:t>
      </w:r>
      <w:r>
        <w:rPr>
          <w:spacing w:val="-2"/>
        </w:rPr>
        <w:t xml:space="preserve"> </w:t>
      </w:r>
      <w:r>
        <w:t>governing</w:t>
      </w:r>
      <w:r>
        <w:rPr>
          <w:spacing w:val="-3"/>
        </w:rPr>
        <w:t xml:space="preserve"> </w:t>
      </w:r>
      <w:r>
        <w:t>body</w:t>
      </w:r>
      <w:r>
        <w:rPr>
          <w:spacing w:val="-3"/>
        </w:rPr>
        <w:t xml:space="preserve"> </w:t>
      </w:r>
      <w:r>
        <w:t>of</w:t>
      </w:r>
      <w:r>
        <w:rPr>
          <w:spacing w:val="1"/>
        </w:rPr>
        <w:t xml:space="preserve"> </w:t>
      </w:r>
      <w:r>
        <w:t>at least</w:t>
      </w:r>
      <w:r>
        <w:rPr>
          <w:spacing w:val="-3"/>
        </w:rPr>
        <w:t xml:space="preserve"> </w:t>
      </w:r>
      <w:r>
        <w:t>three</w:t>
      </w:r>
      <w:r>
        <w:rPr>
          <w:spacing w:val="-2"/>
        </w:rPr>
        <w:t xml:space="preserve"> </w:t>
      </w:r>
      <w:r>
        <w:t>unrelated</w:t>
      </w:r>
      <w:r>
        <w:rPr>
          <w:spacing w:val="-3"/>
        </w:rPr>
        <w:t xml:space="preserve"> </w:t>
      </w:r>
      <w:r>
        <w:t>individuals, and</w:t>
      </w:r>
      <w:r>
        <w:rPr>
          <w:spacing w:val="-3"/>
        </w:rPr>
        <w:t xml:space="preserve"> </w:t>
      </w:r>
      <w:r>
        <w:t>a</w:t>
      </w:r>
      <w:r>
        <w:rPr>
          <w:spacing w:val="-2"/>
        </w:rPr>
        <w:t xml:space="preserve"> </w:t>
      </w:r>
      <w:r>
        <w:t>bank</w:t>
      </w:r>
      <w:r>
        <w:rPr>
          <w:spacing w:val="-2"/>
        </w:rPr>
        <w:t xml:space="preserve"> </w:t>
      </w:r>
      <w:r>
        <w:t>account in</w:t>
      </w:r>
      <w:r>
        <w:rPr>
          <w:spacing w:val="-61"/>
        </w:rPr>
        <w:t xml:space="preserve"> </w:t>
      </w:r>
      <w:r>
        <w:t>your</w:t>
      </w:r>
      <w:r>
        <w:rPr>
          <w:spacing w:val="-1"/>
        </w:rPr>
        <w:t xml:space="preserve"> </w:t>
      </w:r>
      <w:r>
        <w:t>group’s name</w:t>
      </w:r>
      <w:r>
        <w:rPr>
          <w:spacing w:val="2"/>
        </w:rPr>
        <w:t xml:space="preserve"> </w:t>
      </w:r>
      <w:r>
        <w:t>with</w:t>
      </w:r>
      <w:r>
        <w:rPr>
          <w:spacing w:val="-2"/>
        </w:rPr>
        <w:t xml:space="preserve"> </w:t>
      </w:r>
      <w:r>
        <w:t>at</w:t>
      </w:r>
      <w:r>
        <w:rPr>
          <w:spacing w:val="4"/>
        </w:rPr>
        <w:t xml:space="preserve"> </w:t>
      </w:r>
      <w:r>
        <w:t>least</w:t>
      </w:r>
      <w:r>
        <w:rPr>
          <w:spacing w:val="1"/>
        </w:rPr>
        <w:t xml:space="preserve"> </w:t>
      </w:r>
      <w:r>
        <w:t>two</w:t>
      </w:r>
      <w:r>
        <w:rPr>
          <w:spacing w:val="-2"/>
        </w:rPr>
        <w:t xml:space="preserve"> </w:t>
      </w:r>
      <w:r>
        <w:t>unrelated</w:t>
      </w:r>
      <w:r>
        <w:rPr>
          <w:spacing w:val="-1"/>
        </w:rPr>
        <w:t xml:space="preserve"> </w:t>
      </w:r>
      <w:r>
        <w:t>signatories.</w:t>
      </w:r>
    </w:p>
    <w:p w14:paraId="2FF4A5F5" w14:textId="77777777" w:rsidR="00CC18EB" w:rsidRDefault="00CC18EB">
      <w:pPr>
        <w:pStyle w:val="BodyText"/>
        <w:spacing w:before="1"/>
      </w:pPr>
    </w:p>
    <w:p w14:paraId="578F85F6" w14:textId="77777777" w:rsidR="00CC18EB" w:rsidRDefault="00000000">
      <w:pPr>
        <w:pStyle w:val="BodyText"/>
        <w:ind w:left="120" w:right="159"/>
      </w:pPr>
      <w:r>
        <w:t>Community Interest Companies (CICs) and other non-charitable social enterprises with a</w:t>
      </w:r>
      <w:r>
        <w:rPr>
          <w:spacing w:val="1"/>
        </w:rPr>
        <w:t xml:space="preserve"> </w:t>
      </w:r>
      <w:r>
        <w:t>business plan that shows realistic aspirations for non-grant income generation can apply for a</w:t>
      </w:r>
      <w:r>
        <w:rPr>
          <w:spacing w:val="1"/>
        </w:rPr>
        <w:t xml:space="preserve"> </w:t>
      </w:r>
      <w:r>
        <w:t>restricted grant to support the charitable costs of any start-up or expansion. We do not normally</w:t>
      </w:r>
      <w:r>
        <w:rPr>
          <w:spacing w:val="-61"/>
        </w:rPr>
        <w:t xml:space="preserve"> </w:t>
      </w:r>
      <w:r>
        <w:t xml:space="preserve">support such </w:t>
      </w:r>
      <w:proofErr w:type="spellStart"/>
      <w:r>
        <w:t>organisations</w:t>
      </w:r>
      <w:proofErr w:type="spellEnd"/>
      <w:r>
        <w:t xml:space="preserve"> with the costs of continuing services, which should be financed by</w:t>
      </w:r>
      <w:r>
        <w:rPr>
          <w:spacing w:val="1"/>
        </w:rPr>
        <w:t xml:space="preserve"> </w:t>
      </w:r>
      <w:r>
        <w:t>the sale of goods and services in line with the governance model they have chosen. When</w:t>
      </w:r>
      <w:r>
        <w:rPr>
          <w:spacing w:val="1"/>
        </w:rPr>
        <w:t xml:space="preserve"> </w:t>
      </w:r>
      <w:r>
        <w:t>making an application, CICs and non-charitable social enterprises must provide a Community</w:t>
      </w:r>
      <w:r>
        <w:rPr>
          <w:spacing w:val="1"/>
        </w:rPr>
        <w:t xml:space="preserve"> </w:t>
      </w:r>
      <w:r>
        <w:t>Interest Statement</w:t>
      </w:r>
      <w:r>
        <w:rPr>
          <w:spacing w:val="1"/>
        </w:rPr>
        <w:t xml:space="preserve"> </w:t>
      </w:r>
      <w:r>
        <w:t>and</w:t>
      </w:r>
      <w:r>
        <w:rPr>
          <w:spacing w:val="-3"/>
        </w:rPr>
        <w:t xml:space="preserve"> </w:t>
      </w:r>
      <w:r>
        <w:t>business plan.</w:t>
      </w:r>
    </w:p>
    <w:p w14:paraId="38132607" w14:textId="77777777" w:rsidR="00CC18EB" w:rsidRDefault="00CC18EB">
      <w:pPr>
        <w:pStyle w:val="BodyText"/>
        <w:spacing w:before="10"/>
        <w:rPr>
          <w:sz w:val="22"/>
        </w:rPr>
      </w:pPr>
    </w:p>
    <w:p w14:paraId="51A6B774" w14:textId="77777777" w:rsidR="00CC18EB" w:rsidRDefault="00000000">
      <w:pPr>
        <w:pStyle w:val="BodyText"/>
        <w:ind w:left="120"/>
      </w:pPr>
      <w:r>
        <w:t>For general Community Foundation grants, you can apply whatever your income level. Some</w:t>
      </w:r>
      <w:r>
        <w:rPr>
          <w:spacing w:val="1"/>
        </w:rPr>
        <w:t xml:space="preserve"> </w:t>
      </w:r>
      <w:r>
        <w:t xml:space="preserve">funds and </w:t>
      </w:r>
      <w:proofErr w:type="spellStart"/>
      <w:r>
        <w:t>programmes</w:t>
      </w:r>
      <w:proofErr w:type="spellEnd"/>
      <w:r>
        <w:t xml:space="preserve"> may have more specific requirements about the size and type of</w:t>
      </w:r>
      <w:r>
        <w:rPr>
          <w:spacing w:val="1"/>
        </w:rPr>
        <w:t xml:space="preserve"> </w:t>
      </w:r>
      <w:proofErr w:type="spellStart"/>
      <w:r>
        <w:t>organisation</w:t>
      </w:r>
      <w:proofErr w:type="spellEnd"/>
      <w:r>
        <w:rPr>
          <w:spacing w:val="-3"/>
        </w:rPr>
        <w:t xml:space="preserve"> </w:t>
      </w:r>
      <w:r>
        <w:t>eligible.</w:t>
      </w:r>
      <w:r>
        <w:rPr>
          <w:spacing w:val="-6"/>
        </w:rPr>
        <w:t xml:space="preserve"> </w:t>
      </w:r>
      <w:r>
        <w:t>When</w:t>
      </w:r>
      <w:r>
        <w:rPr>
          <w:spacing w:val="-3"/>
        </w:rPr>
        <w:t xml:space="preserve"> </w:t>
      </w:r>
      <w:r>
        <w:t>this</w:t>
      </w:r>
      <w:r>
        <w:rPr>
          <w:spacing w:val="-2"/>
        </w:rPr>
        <w:t xml:space="preserve"> </w:t>
      </w:r>
      <w:r>
        <w:t>is</w:t>
      </w:r>
      <w:r>
        <w:rPr>
          <w:spacing w:val="-1"/>
        </w:rPr>
        <w:t xml:space="preserve"> </w:t>
      </w:r>
      <w:r>
        <w:t>the</w:t>
      </w:r>
      <w:r>
        <w:rPr>
          <w:spacing w:val="-3"/>
        </w:rPr>
        <w:t xml:space="preserve"> </w:t>
      </w:r>
      <w:r>
        <w:t>case,</w:t>
      </w:r>
      <w:r>
        <w:rPr>
          <w:spacing w:val="-1"/>
        </w:rPr>
        <w:t xml:space="preserve"> </w:t>
      </w:r>
      <w:r>
        <w:t>there will</w:t>
      </w:r>
      <w:r>
        <w:rPr>
          <w:spacing w:val="-3"/>
        </w:rPr>
        <w:t xml:space="preserve"> </w:t>
      </w:r>
      <w:r>
        <w:t>always</w:t>
      </w:r>
      <w:r>
        <w:rPr>
          <w:spacing w:val="-2"/>
        </w:rPr>
        <w:t xml:space="preserve"> </w:t>
      </w:r>
      <w:r>
        <w:t>be</w:t>
      </w:r>
      <w:r>
        <w:rPr>
          <w:spacing w:val="-2"/>
        </w:rPr>
        <w:t xml:space="preserve"> </w:t>
      </w:r>
      <w:r>
        <w:t>a</w:t>
      </w:r>
      <w:r>
        <w:rPr>
          <w:spacing w:val="-3"/>
        </w:rPr>
        <w:t xml:space="preserve"> </w:t>
      </w:r>
      <w:r>
        <w:t>call</w:t>
      </w:r>
      <w:r>
        <w:rPr>
          <w:spacing w:val="-3"/>
        </w:rPr>
        <w:t xml:space="preserve"> </w:t>
      </w:r>
      <w:r>
        <w:t>for</w:t>
      </w:r>
      <w:r>
        <w:rPr>
          <w:spacing w:val="-2"/>
        </w:rPr>
        <w:t xml:space="preserve"> </w:t>
      </w:r>
      <w:r>
        <w:t>applications</w:t>
      </w:r>
      <w:r>
        <w:rPr>
          <w:spacing w:val="1"/>
        </w:rPr>
        <w:t xml:space="preserve"> </w:t>
      </w:r>
      <w:r>
        <w:t>which</w:t>
      </w:r>
      <w:r>
        <w:rPr>
          <w:spacing w:val="1"/>
        </w:rPr>
        <w:t xml:space="preserve"> </w:t>
      </w:r>
      <w:r>
        <w:t>will</w:t>
      </w:r>
      <w:r>
        <w:rPr>
          <w:spacing w:val="-61"/>
        </w:rPr>
        <w:t xml:space="preserve"> </w:t>
      </w:r>
      <w:r>
        <w:t>state</w:t>
      </w:r>
      <w:r>
        <w:rPr>
          <w:spacing w:val="-1"/>
        </w:rPr>
        <w:t xml:space="preserve"> </w:t>
      </w:r>
      <w:r>
        <w:t>the</w:t>
      </w:r>
      <w:r>
        <w:rPr>
          <w:spacing w:val="-1"/>
        </w:rPr>
        <w:t xml:space="preserve"> </w:t>
      </w:r>
      <w:r>
        <w:t>criteria</w:t>
      </w:r>
      <w:r>
        <w:rPr>
          <w:spacing w:val="-1"/>
        </w:rPr>
        <w:t xml:space="preserve"> </w:t>
      </w:r>
      <w:r>
        <w:t>you</w:t>
      </w:r>
      <w:r>
        <w:rPr>
          <w:spacing w:val="-3"/>
        </w:rPr>
        <w:t xml:space="preserve"> </w:t>
      </w:r>
      <w:r>
        <w:t>must</w:t>
      </w:r>
      <w:r>
        <w:rPr>
          <w:spacing w:val="-1"/>
        </w:rPr>
        <w:t xml:space="preserve"> </w:t>
      </w:r>
      <w:r>
        <w:t>meet.</w:t>
      </w:r>
    </w:p>
    <w:p w14:paraId="03D8BFFA" w14:textId="77777777" w:rsidR="00CC18EB" w:rsidRDefault="00CC18EB">
      <w:pPr>
        <w:pStyle w:val="BodyText"/>
        <w:spacing w:before="1"/>
      </w:pPr>
    </w:p>
    <w:p w14:paraId="2D497D56" w14:textId="77777777" w:rsidR="00CC18EB" w:rsidRDefault="00000000">
      <w:pPr>
        <w:pStyle w:val="BodyText"/>
        <w:ind w:left="120" w:right="173"/>
        <w:jc w:val="both"/>
      </w:pPr>
      <w:r>
        <w:t xml:space="preserve">Please note if you have previously had a grant from </w:t>
      </w:r>
      <w:proofErr w:type="gramStart"/>
      <w:r>
        <w:t>us</w:t>
      </w:r>
      <w:proofErr w:type="gramEnd"/>
      <w:r>
        <w:t xml:space="preserve"> we will not consider any new application</w:t>
      </w:r>
      <w:r>
        <w:rPr>
          <w:spacing w:val="-61"/>
        </w:rPr>
        <w:t xml:space="preserve"> </w:t>
      </w:r>
      <w:r>
        <w:t>unless</w:t>
      </w:r>
      <w:r>
        <w:rPr>
          <w:spacing w:val="2"/>
        </w:rPr>
        <w:t xml:space="preserve"> </w:t>
      </w:r>
      <w:r>
        <w:t>you</w:t>
      </w:r>
      <w:r>
        <w:rPr>
          <w:spacing w:val="-1"/>
        </w:rPr>
        <w:t xml:space="preserve"> </w:t>
      </w:r>
      <w:r>
        <w:t>have</w:t>
      </w:r>
      <w:r>
        <w:rPr>
          <w:spacing w:val="-1"/>
        </w:rPr>
        <w:t xml:space="preserve"> </w:t>
      </w:r>
      <w:r>
        <w:t>sent</w:t>
      </w:r>
      <w:r>
        <w:rPr>
          <w:spacing w:val="1"/>
        </w:rPr>
        <w:t xml:space="preserve"> </w:t>
      </w:r>
      <w:r>
        <w:t>us</w:t>
      </w:r>
      <w:r>
        <w:rPr>
          <w:spacing w:val="-1"/>
        </w:rPr>
        <w:t xml:space="preserve"> </w:t>
      </w:r>
      <w:r>
        <w:t>all</w:t>
      </w:r>
      <w:r>
        <w:rPr>
          <w:spacing w:val="-1"/>
        </w:rPr>
        <w:t xml:space="preserve"> </w:t>
      </w:r>
      <w:r>
        <w:t>the</w:t>
      </w:r>
      <w:r>
        <w:rPr>
          <w:spacing w:val="-1"/>
        </w:rPr>
        <w:t xml:space="preserve"> </w:t>
      </w:r>
      <w:r>
        <w:t>required</w:t>
      </w:r>
      <w:r>
        <w:rPr>
          <w:spacing w:val="-1"/>
        </w:rPr>
        <w:t xml:space="preserve"> </w:t>
      </w:r>
      <w:r>
        <w:t>grant</w:t>
      </w:r>
      <w:r>
        <w:rPr>
          <w:spacing w:val="1"/>
        </w:rPr>
        <w:t xml:space="preserve"> </w:t>
      </w:r>
      <w:r>
        <w:t>reports.</w:t>
      </w:r>
    </w:p>
    <w:p w14:paraId="775A29D3" w14:textId="77777777" w:rsidR="00CC18EB" w:rsidRDefault="00CC18EB">
      <w:pPr>
        <w:pStyle w:val="BodyText"/>
        <w:spacing w:before="10"/>
        <w:rPr>
          <w:sz w:val="22"/>
        </w:rPr>
      </w:pPr>
    </w:p>
    <w:p w14:paraId="59037ED5" w14:textId="77777777" w:rsidR="00CC18EB" w:rsidRDefault="00000000">
      <w:pPr>
        <w:pStyle w:val="Heading1"/>
      </w:pPr>
      <w:r>
        <w:t>Which</w:t>
      </w:r>
      <w:r>
        <w:rPr>
          <w:spacing w:val="-1"/>
        </w:rPr>
        <w:t xml:space="preserve"> </w:t>
      </w:r>
      <w:r>
        <w:t>area</w:t>
      </w:r>
      <w:r>
        <w:rPr>
          <w:spacing w:val="-3"/>
        </w:rPr>
        <w:t xml:space="preserve"> </w:t>
      </w:r>
      <w:r>
        <w:t>do</w:t>
      </w:r>
      <w:r>
        <w:rPr>
          <w:spacing w:val="-2"/>
        </w:rPr>
        <w:t xml:space="preserve"> </w:t>
      </w:r>
      <w:r>
        <w:t>I</w:t>
      </w:r>
      <w:r>
        <w:rPr>
          <w:spacing w:val="-3"/>
        </w:rPr>
        <w:t xml:space="preserve"> </w:t>
      </w:r>
      <w:r>
        <w:t>need to</w:t>
      </w:r>
      <w:r>
        <w:rPr>
          <w:spacing w:val="-1"/>
        </w:rPr>
        <w:t xml:space="preserve"> </w:t>
      </w:r>
      <w:r>
        <w:t>be</w:t>
      </w:r>
      <w:r>
        <w:rPr>
          <w:spacing w:val="-4"/>
        </w:rPr>
        <w:t xml:space="preserve"> </w:t>
      </w:r>
      <w:r>
        <w:t>in</w:t>
      </w:r>
      <w:r>
        <w:rPr>
          <w:spacing w:val="-3"/>
        </w:rPr>
        <w:t xml:space="preserve"> </w:t>
      </w:r>
      <w:r>
        <w:t>to</w:t>
      </w:r>
      <w:r>
        <w:rPr>
          <w:spacing w:val="-1"/>
        </w:rPr>
        <w:t xml:space="preserve"> </w:t>
      </w:r>
      <w:r>
        <w:t>apply?</w:t>
      </w:r>
    </w:p>
    <w:p w14:paraId="7625A2E4" w14:textId="77777777" w:rsidR="00CC18EB" w:rsidRDefault="00CC18EB">
      <w:pPr>
        <w:pStyle w:val="BodyText"/>
        <w:spacing w:before="1"/>
        <w:rPr>
          <w:rFonts w:ascii="Arial"/>
          <w:b/>
        </w:rPr>
      </w:pPr>
    </w:p>
    <w:p w14:paraId="1CE70C27" w14:textId="77777777" w:rsidR="00CC18EB" w:rsidRDefault="00000000">
      <w:pPr>
        <w:pStyle w:val="BodyText"/>
        <w:ind w:left="120" w:right="236"/>
      </w:pPr>
      <w:r>
        <w:t>Our general Community Foundation grants are for activities in Tyne and Wear or</w:t>
      </w:r>
      <w:r>
        <w:rPr>
          <w:spacing w:val="1"/>
        </w:rPr>
        <w:t xml:space="preserve"> </w:t>
      </w:r>
      <w:r>
        <w:t xml:space="preserve">Northumberland only. If your work is in these areas, you can apply on our general </w:t>
      </w:r>
      <w:proofErr w:type="gramStart"/>
      <w:r>
        <w:t>form</w:t>
      </w:r>
      <w:proofErr w:type="gramEnd"/>
      <w:r>
        <w:t xml:space="preserve"> and we</w:t>
      </w:r>
      <w:r>
        <w:rPr>
          <w:spacing w:val="-61"/>
        </w:rPr>
        <w:t xml:space="preserve"> </w:t>
      </w:r>
      <w:r>
        <w:t>will</w:t>
      </w:r>
      <w:r>
        <w:rPr>
          <w:spacing w:val="-2"/>
        </w:rPr>
        <w:t xml:space="preserve"> </w:t>
      </w:r>
      <w:r>
        <w:t>try</w:t>
      </w:r>
      <w:r>
        <w:rPr>
          <w:spacing w:val="-2"/>
        </w:rPr>
        <w:t xml:space="preserve"> </w:t>
      </w:r>
      <w:r>
        <w:t>to</w:t>
      </w:r>
      <w:r>
        <w:rPr>
          <w:spacing w:val="-3"/>
        </w:rPr>
        <w:t xml:space="preserve"> </w:t>
      </w:r>
      <w:r>
        <w:t>match</w:t>
      </w:r>
      <w:r>
        <w:rPr>
          <w:spacing w:val="-1"/>
        </w:rPr>
        <w:t xml:space="preserve"> </w:t>
      </w:r>
      <w:r>
        <w:t>your request</w:t>
      </w:r>
      <w:r>
        <w:rPr>
          <w:spacing w:val="1"/>
        </w:rPr>
        <w:t xml:space="preserve"> </w:t>
      </w:r>
      <w:r>
        <w:t>to</w:t>
      </w:r>
      <w:r>
        <w:rPr>
          <w:spacing w:val="-1"/>
        </w:rPr>
        <w:t xml:space="preserve"> </w:t>
      </w:r>
      <w:r>
        <w:t>a</w:t>
      </w:r>
      <w:r>
        <w:rPr>
          <w:spacing w:val="-3"/>
        </w:rPr>
        <w:t xml:space="preserve"> </w:t>
      </w:r>
      <w:r>
        <w:t>fund.</w:t>
      </w:r>
    </w:p>
    <w:p w14:paraId="66C9E971" w14:textId="77777777" w:rsidR="00CC18EB" w:rsidRDefault="00CC18EB">
      <w:pPr>
        <w:sectPr w:rsidR="00CC18EB">
          <w:pgSz w:w="11910" w:h="16840"/>
          <w:pgMar w:top="1340" w:right="960" w:bottom="280" w:left="960" w:header="720" w:footer="720" w:gutter="0"/>
          <w:cols w:space="720"/>
        </w:sectPr>
      </w:pPr>
    </w:p>
    <w:p w14:paraId="6B0D7382" w14:textId="77777777" w:rsidR="00CC18EB" w:rsidRDefault="00000000">
      <w:pPr>
        <w:pStyle w:val="BodyText"/>
        <w:spacing w:before="80"/>
        <w:ind w:left="120" w:right="338"/>
      </w:pPr>
      <w:r>
        <w:lastRenderedPageBreak/>
        <w:t xml:space="preserve">Some funds and </w:t>
      </w:r>
      <w:proofErr w:type="spellStart"/>
      <w:r>
        <w:t>programmes</w:t>
      </w:r>
      <w:proofErr w:type="spellEnd"/>
      <w:r>
        <w:t xml:space="preserve"> provide support across the whole of the </w:t>
      </w:r>
      <w:proofErr w:type="gramStart"/>
      <w:r>
        <w:t>North East</w:t>
      </w:r>
      <w:proofErr w:type="gramEnd"/>
      <w:r>
        <w:t xml:space="preserve"> and</w:t>
      </w:r>
      <w:r>
        <w:rPr>
          <w:spacing w:val="1"/>
        </w:rPr>
        <w:t xml:space="preserve"> </w:t>
      </w:r>
      <w:r>
        <w:t>occasionally</w:t>
      </w:r>
      <w:r>
        <w:rPr>
          <w:spacing w:val="-4"/>
        </w:rPr>
        <w:t xml:space="preserve"> </w:t>
      </w:r>
      <w:r>
        <w:t>in</w:t>
      </w:r>
      <w:r>
        <w:rPr>
          <w:spacing w:val="-2"/>
        </w:rPr>
        <w:t xml:space="preserve"> </w:t>
      </w:r>
      <w:r>
        <w:t>other</w:t>
      </w:r>
      <w:r>
        <w:rPr>
          <w:spacing w:val="-2"/>
        </w:rPr>
        <w:t xml:space="preserve"> </w:t>
      </w:r>
      <w:r>
        <w:t>parts</w:t>
      </w:r>
      <w:r>
        <w:rPr>
          <w:spacing w:val="-1"/>
        </w:rPr>
        <w:t xml:space="preserve"> </w:t>
      </w:r>
      <w:r>
        <w:t>of</w:t>
      </w:r>
      <w:r>
        <w:rPr>
          <w:spacing w:val="1"/>
        </w:rPr>
        <w:t xml:space="preserve"> </w:t>
      </w:r>
      <w:r>
        <w:t>northern</w:t>
      </w:r>
      <w:r>
        <w:rPr>
          <w:spacing w:val="-2"/>
        </w:rPr>
        <w:t xml:space="preserve"> </w:t>
      </w:r>
      <w:r>
        <w:t>England.</w:t>
      </w:r>
      <w:r>
        <w:rPr>
          <w:spacing w:val="-2"/>
        </w:rPr>
        <w:t xml:space="preserve"> </w:t>
      </w:r>
      <w:r>
        <w:t>When</w:t>
      </w:r>
      <w:r>
        <w:rPr>
          <w:spacing w:val="-5"/>
        </w:rPr>
        <w:t xml:space="preserve"> </w:t>
      </w:r>
      <w:r>
        <w:t>this</w:t>
      </w:r>
      <w:r>
        <w:rPr>
          <w:spacing w:val="-1"/>
        </w:rPr>
        <w:t xml:space="preserve"> </w:t>
      </w:r>
      <w:r>
        <w:t>is</w:t>
      </w:r>
      <w:r>
        <w:rPr>
          <w:spacing w:val="-1"/>
        </w:rPr>
        <w:t xml:space="preserve"> </w:t>
      </w:r>
      <w:r>
        <w:t>the</w:t>
      </w:r>
      <w:r>
        <w:rPr>
          <w:spacing w:val="-3"/>
        </w:rPr>
        <w:t xml:space="preserve"> </w:t>
      </w:r>
      <w:r>
        <w:t>case,</w:t>
      </w:r>
      <w:r>
        <w:rPr>
          <w:spacing w:val="-2"/>
        </w:rPr>
        <w:t xml:space="preserve"> </w:t>
      </w:r>
      <w:r>
        <w:t>there will</w:t>
      </w:r>
      <w:r>
        <w:rPr>
          <w:spacing w:val="-2"/>
        </w:rPr>
        <w:t xml:space="preserve"> </w:t>
      </w:r>
      <w:r>
        <w:t>always</w:t>
      </w:r>
      <w:r>
        <w:rPr>
          <w:spacing w:val="-1"/>
        </w:rPr>
        <w:t xml:space="preserve"> </w:t>
      </w:r>
      <w:r>
        <w:t>be</w:t>
      </w:r>
      <w:r>
        <w:rPr>
          <w:spacing w:val="-3"/>
        </w:rPr>
        <w:t xml:space="preserve"> </w:t>
      </w:r>
      <w:r>
        <w:t>a</w:t>
      </w:r>
      <w:r>
        <w:rPr>
          <w:spacing w:val="-61"/>
        </w:rPr>
        <w:t xml:space="preserve"> </w:t>
      </w:r>
      <w:r>
        <w:t>call</w:t>
      </w:r>
      <w:r>
        <w:rPr>
          <w:spacing w:val="-2"/>
        </w:rPr>
        <w:t xml:space="preserve"> </w:t>
      </w:r>
      <w:r>
        <w:t>for applications stating</w:t>
      </w:r>
      <w:r>
        <w:rPr>
          <w:spacing w:val="-1"/>
        </w:rPr>
        <w:t xml:space="preserve"> </w:t>
      </w:r>
      <w:r>
        <w:t>the</w:t>
      </w:r>
      <w:r>
        <w:rPr>
          <w:spacing w:val="-2"/>
        </w:rPr>
        <w:t xml:space="preserve"> </w:t>
      </w:r>
      <w:r>
        <w:t>area</w:t>
      </w:r>
      <w:r>
        <w:rPr>
          <w:spacing w:val="2"/>
        </w:rPr>
        <w:t xml:space="preserve"> </w:t>
      </w:r>
      <w:r>
        <w:t>which</w:t>
      </w:r>
      <w:r>
        <w:rPr>
          <w:spacing w:val="-1"/>
        </w:rPr>
        <w:t xml:space="preserve"> </w:t>
      </w:r>
      <w:r>
        <w:t>is eligible.</w:t>
      </w:r>
    </w:p>
    <w:p w14:paraId="7E152BCC" w14:textId="77777777" w:rsidR="00CC18EB" w:rsidRDefault="00CC18EB">
      <w:pPr>
        <w:pStyle w:val="BodyText"/>
        <w:spacing w:before="9"/>
        <w:rPr>
          <w:sz w:val="22"/>
        </w:rPr>
      </w:pPr>
    </w:p>
    <w:p w14:paraId="0D3E2EC4" w14:textId="77777777" w:rsidR="00CC18EB" w:rsidRDefault="00000000">
      <w:pPr>
        <w:pStyle w:val="Heading1"/>
      </w:pPr>
      <w:r>
        <w:t>What</w:t>
      </w:r>
      <w:r>
        <w:rPr>
          <w:spacing w:val="-3"/>
        </w:rPr>
        <w:t xml:space="preserve"> </w:t>
      </w:r>
      <w:r>
        <w:t>sort</w:t>
      </w:r>
      <w:r>
        <w:rPr>
          <w:spacing w:val="-3"/>
        </w:rPr>
        <w:t xml:space="preserve"> </w:t>
      </w:r>
      <w:r>
        <w:t>of</w:t>
      </w:r>
      <w:r>
        <w:rPr>
          <w:spacing w:val="-3"/>
        </w:rPr>
        <w:t xml:space="preserve"> </w:t>
      </w:r>
      <w:r>
        <w:t>support</w:t>
      </w:r>
      <w:r>
        <w:rPr>
          <w:spacing w:val="-2"/>
        </w:rPr>
        <w:t xml:space="preserve"> </w:t>
      </w:r>
      <w:r>
        <w:t>is</w:t>
      </w:r>
      <w:r>
        <w:rPr>
          <w:spacing w:val="-3"/>
        </w:rPr>
        <w:t xml:space="preserve"> </w:t>
      </w:r>
      <w:r>
        <w:t>available?</w:t>
      </w:r>
    </w:p>
    <w:p w14:paraId="2594E035" w14:textId="77777777" w:rsidR="00CC18EB" w:rsidRDefault="00CC18EB">
      <w:pPr>
        <w:pStyle w:val="BodyText"/>
        <w:spacing w:before="1"/>
        <w:rPr>
          <w:rFonts w:ascii="Arial"/>
          <w:b/>
        </w:rPr>
      </w:pPr>
    </w:p>
    <w:p w14:paraId="5B6A2446" w14:textId="77777777" w:rsidR="00CC18EB" w:rsidRDefault="00000000">
      <w:pPr>
        <w:pStyle w:val="BodyText"/>
        <w:spacing w:before="1" w:line="264" w:lineRule="exact"/>
        <w:ind w:left="120"/>
      </w:pPr>
      <w:r>
        <w:t>Through</w:t>
      </w:r>
      <w:r>
        <w:rPr>
          <w:spacing w:val="-3"/>
        </w:rPr>
        <w:t xml:space="preserve"> </w:t>
      </w:r>
      <w:r>
        <w:t>our</w:t>
      </w:r>
      <w:r>
        <w:rPr>
          <w:spacing w:val="-2"/>
        </w:rPr>
        <w:t xml:space="preserve"> </w:t>
      </w:r>
      <w:r>
        <w:t>grants</w:t>
      </w:r>
      <w:r>
        <w:rPr>
          <w:spacing w:val="-1"/>
        </w:rPr>
        <w:t xml:space="preserve"> </w:t>
      </w:r>
      <w:r>
        <w:t>to</w:t>
      </w:r>
      <w:r>
        <w:rPr>
          <w:spacing w:val="-3"/>
        </w:rPr>
        <w:t xml:space="preserve"> </w:t>
      </w:r>
      <w:r>
        <w:t>groups,</w:t>
      </w:r>
      <w:r>
        <w:rPr>
          <w:spacing w:val="2"/>
        </w:rPr>
        <w:t xml:space="preserve"> </w:t>
      </w:r>
      <w:r>
        <w:t>we</w:t>
      </w:r>
      <w:r>
        <w:rPr>
          <w:spacing w:val="-3"/>
        </w:rPr>
        <w:t xml:space="preserve"> </w:t>
      </w:r>
      <w:r>
        <w:t>are</w:t>
      </w:r>
      <w:r>
        <w:rPr>
          <w:spacing w:val="-3"/>
        </w:rPr>
        <w:t xml:space="preserve"> </w:t>
      </w:r>
      <w:r>
        <w:t>interested</w:t>
      </w:r>
      <w:r>
        <w:rPr>
          <w:spacing w:val="-2"/>
        </w:rPr>
        <w:t xml:space="preserve"> </w:t>
      </w:r>
      <w:r>
        <w:t>in</w:t>
      </w:r>
      <w:r>
        <w:rPr>
          <w:spacing w:val="-3"/>
        </w:rPr>
        <w:t xml:space="preserve"> </w:t>
      </w:r>
      <w:r>
        <w:t>supporting:</w:t>
      </w:r>
    </w:p>
    <w:p w14:paraId="11FE752A" w14:textId="77777777" w:rsidR="00CC18EB" w:rsidRDefault="00000000">
      <w:pPr>
        <w:pStyle w:val="ListParagraph"/>
        <w:numPr>
          <w:ilvl w:val="0"/>
          <w:numId w:val="1"/>
        </w:numPr>
        <w:tabs>
          <w:tab w:val="left" w:pos="686"/>
          <w:tab w:val="left" w:pos="687"/>
        </w:tabs>
        <w:ind w:right="875"/>
        <w:rPr>
          <w:sz w:val="23"/>
        </w:rPr>
      </w:pPr>
      <w:r>
        <w:rPr>
          <w:sz w:val="23"/>
        </w:rPr>
        <w:t xml:space="preserve">Services and activities that work – helping groups maintain, </w:t>
      </w:r>
      <w:proofErr w:type="gramStart"/>
      <w:r>
        <w:rPr>
          <w:sz w:val="23"/>
        </w:rPr>
        <w:t>expand</w:t>
      </w:r>
      <w:proofErr w:type="gramEnd"/>
      <w:r>
        <w:rPr>
          <w:sz w:val="23"/>
        </w:rPr>
        <w:t xml:space="preserve"> or provide new</w:t>
      </w:r>
      <w:r>
        <w:rPr>
          <w:spacing w:val="-61"/>
          <w:sz w:val="23"/>
        </w:rPr>
        <w:t xml:space="preserve"> </w:t>
      </w:r>
      <w:r>
        <w:rPr>
          <w:sz w:val="23"/>
        </w:rPr>
        <w:t>services,</w:t>
      </w:r>
      <w:r>
        <w:rPr>
          <w:spacing w:val="2"/>
          <w:sz w:val="23"/>
        </w:rPr>
        <w:t xml:space="preserve"> </w:t>
      </w:r>
      <w:r>
        <w:rPr>
          <w:sz w:val="23"/>
        </w:rPr>
        <w:t>with</w:t>
      </w:r>
      <w:r>
        <w:rPr>
          <w:spacing w:val="-1"/>
          <w:sz w:val="23"/>
        </w:rPr>
        <w:t xml:space="preserve"> </w:t>
      </w:r>
      <w:r>
        <w:rPr>
          <w:sz w:val="23"/>
        </w:rPr>
        <w:t>an</w:t>
      </w:r>
      <w:r>
        <w:rPr>
          <w:spacing w:val="-1"/>
          <w:sz w:val="23"/>
        </w:rPr>
        <w:t xml:space="preserve"> </w:t>
      </w:r>
      <w:r>
        <w:rPr>
          <w:sz w:val="23"/>
        </w:rPr>
        <w:t>emphasis</w:t>
      </w:r>
      <w:r>
        <w:rPr>
          <w:spacing w:val="-1"/>
          <w:sz w:val="23"/>
        </w:rPr>
        <w:t xml:space="preserve"> </w:t>
      </w:r>
      <w:r>
        <w:rPr>
          <w:sz w:val="23"/>
        </w:rPr>
        <w:t>on</w:t>
      </w:r>
      <w:r>
        <w:rPr>
          <w:spacing w:val="-1"/>
          <w:sz w:val="23"/>
        </w:rPr>
        <w:t xml:space="preserve"> </w:t>
      </w:r>
      <w:r>
        <w:rPr>
          <w:sz w:val="23"/>
        </w:rPr>
        <w:t>quality</w:t>
      </w:r>
      <w:r>
        <w:rPr>
          <w:spacing w:val="-2"/>
          <w:sz w:val="23"/>
        </w:rPr>
        <w:t xml:space="preserve"> </w:t>
      </w:r>
      <w:r>
        <w:rPr>
          <w:sz w:val="23"/>
        </w:rPr>
        <w:t>and</w:t>
      </w:r>
      <w:r>
        <w:rPr>
          <w:spacing w:val="-2"/>
          <w:sz w:val="23"/>
        </w:rPr>
        <w:t xml:space="preserve"> </w:t>
      </w:r>
      <w:r>
        <w:rPr>
          <w:sz w:val="23"/>
        </w:rPr>
        <w:t>effectiveness.</w:t>
      </w:r>
    </w:p>
    <w:p w14:paraId="69E176AA" w14:textId="77777777" w:rsidR="00CC18EB" w:rsidRDefault="00000000">
      <w:pPr>
        <w:pStyle w:val="ListParagraph"/>
        <w:numPr>
          <w:ilvl w:val="0"/>
          <w:numId w:val="1"/>
        </w:numPr>
        <w:tabs>
          <w:tab w:val="left" w:pos="686"/>
          <w:tab w:val="left" w:pos="687"/>
        </w:tabs>
        <w:ind w:right="530"/>
        <w:rPr>
          <w:sz w:val="23"/>
        </w:rPr>
      </w:pPr>
      <w:r>
        <w:rPr>
          <w:sz w:val="23"/>
        </w:rPr>
        <w:t xml:space="preserve">Stronger </w:t>
      </w:r>
      <w:proofErr w:type="spellStart"/>
      <w:r>
        <w:rPr>
          <w:sz w:val="23"/>
        </w:rPr>
        <w:t>organisations</w:t>
      </w:r>
      <w:proofErr w:type="spellEnd"/>
      <w:r>
        <w:rPr>
          <w:sz w:val="23"/>
        </w:rPr>
        <w:t xml:space="preserve"> – </w:t>
      </w:r>
      <w:proofErr w:type="spellStart"/>
      <w:r>
        <w:rPr>
          <w:sz w:val="23"/>
        </w:rPr>
        <w:t>organisational</w:t>
      </w:r>
      <w:proofErr w:type="spellEnd"/>
      <w:r>
        <w:rPr>
          <w:sz w:val="23"/>
        </w:rPr>
        <w:t xml:space="preserve"> development rather than the costs of </w:t>
      </w:r>
      <w:proofErr w:type="gramStart"/>
      <w:r>
        <w:rPr>
          <w:sz w:val="23"/>
        </w:rPr>
        <w:t>services,</w:t>
      </w:r>
      <w:r>
        <w:rPr>
          <w:spacing w:val="-61"/>
          <w:sz w:val="23"/>
        </w:rPr>
        <w:t xml:space="preserve"> </w:t>
      </w:r>
      <w:r>
        <w:rPr>
          <w:sz w:val="23"/>
        </w:rPr>
        <w:t>and</w:t>
      </w:r>
      <w:proofErr w:type="gramEnd"/>
      <w:r>
        <w:rPr>
          <w:spacing w:val="-2"/>
          <w:sz w:val="23"/>
        </w:rPr>
        <w:t xml:space="preserve"> </w:t>
      </w:r>
      <w:r>
        <w:rPr>
          <w:sz w:val="23"/>
        </w:rPr>
        <w:t>strengthening</w:t>
      </w:r>
      <w:r>
        <w:rPr>
          <w:spacing w:val="-1"/>
          <w:sz w:val="23"/>
        </w:rPr>
        <w:t xml:space="preserve"> </w:t>
      </w:r>
      <w:r>
        <w:rPr>
          <w:sz w:val="23"/>
        </w:rPr>
        <w:t>civil</w:t>
      </w:r>
      <w:r>
        <w:rPr>
          <w:spacing w:val="-1"/>
          <w:sz w:val="23"/>
        </w:rPr>
        <w:t xml:space="preserve"> </w:t>
      </w:r>
      <w:r>
        <w:rPr>
          <w:sz w:val="23"/>
        </w:rPr>
        <w:t>society</w:t>
      </w:r>
      <w:r>
        <w:rPr>
          <w:spacing w:val="-2"/>
          <w:sz w:val="23"/>
        </w:rPr>
        <w:t xml:space="preserve"> </w:t>
      </w:r>
      <w:r>
        <w:rPr>
          <w:sz w:val="23"/>
        </w:rPr>
        <w:t>overall.</w:t>
      </w:r>
    </w:p>
    <w:p w14:paraId="0992509F" w14:textId="77777777" w:rsidR="00CC18EB" w:rsidRDefault="00000000">
      <w:pPr>
        <w:pStyle w:val="ListParagraph"/>
        <w:numPr>
          <w:ilvl w:val="0"/>
          <w:numId w:val="1"/>
        </w:numPr>
        <w:tabs>
          <w:tab w:val="left" w:pos="686"/>
          <w:tab w:val="left" w:pos="687"/>
        </w:tabs>
        <w:ind w:right="698"/>
        <w:rPr>
          <w:sz w:val="23"/>
        </w:rPr>
      </w:pPr>
      <w:r>
        <w:rPr>
          <w:sz w:val="23"/>
        </w:rPr>
        <w:t>Change</w:t>
      </w:r>
      <w:r>
        <w:rPr>
          <w:spacing w:val="-3"/>
          <w:sz w:val="23"/>
        </w:rPr>
        <w:t xml:space="preserve"> </w:t>
      </w:r>
      <w:r>
        <w:rPr>
          <w:sz w:val="23"/>
        </w:rPr>
        <w:t>in</w:t>
      </w:r>
      <w:r>
        <w:rPr>
          <w:spacing w:val="-2"/>
          <w:sz w:val="23"/>
        </w:rPr>
        <w:t xml:space="preserve"> </w:t>
      </w:r>
      <w:r>
        <w:rPr>
          <w:sz w:val="23"/>
        </w:rPr>
        <w:t>policy</w:t>
      </w:r>
      <w:r>
        <w:rPr>
          <w:spacing w:val="-3"/>
          <w:sz w:val="23"/>
        </w:rPr>
        <w:t xml:space="preserve"> </w:t>
      </w:r>
      <w:r>
        <w:rPr>
          <w:sz w:val="23"/>
        </w:rPr>
        <w:t>and</w:t>
      </w:r>
      <w:r>
        <w:rPr>
          <w:spacing w:val="1"/>
          <w:sz w:val="23"/>
        </w:rPr>
        <w:t xml:space="preserve"> </w:t>
      </w:r>
      <w:r>
        <w:rPr>
          <w:sz w:val="23"/>
        </w:rPr>
        <w:t>practice</w:t>
      </w:r>
      <w:r>
        <w:rPr>
          <w:spacing w:val="-2"/>
          <w:sz w:val="23"/>
        </w:rPr>
        <w:t xml:space="preserve"> </w:t>
      </w:r>
      <w:r>
        <w:rPr>
          <w:sz w:val="23"/>
        </w:rPr>
        <w:t>–</w:t>
      </w:r>
      <w:r>
        <w:rPr>
          <w:spacing w:val="1"/>
          <w:sz w:val="23"/>
        </w:rPr>
        <w:t xml:space="preserve"> </w:t>
      </w:r>
      <w:r>
        <w:rPr>
          <w:sz w:val="23"/>
        </w:rPr>
        <w:t>where</w:t>
      </w:r>
      <w:r>
        <w:rPr>
          <w:spacing w:val="-2"/>
          <w:sz w:val="23"/>
        </w:rPr>
        <w:t xml:space="preserve"> </w:t>
      </w:r>
      <w:r>
        <w:rPr>
          <w:sz w:val="23"/>
        </w:rPr>
        <w:t>the</w:t>
      </w:r>
      <w:r>
        <w:rPr>
          <w:spacing w:val="-2"/>
          <w:sz w:val="23"/>
        </w:rPr>
        <w:t xml:space="preserve"> </w:t>
      </w:r>
      <w:r>
        <w:rPr>
          <w:sz w:val="23"/>
        </w:rPr>
        <w:t>focus</w:t>
      </w:r>
      <w:r>
        <w:rPr>
          <w:spacing w:val="-2"/>
          <w:sz w:val="23"/>
        </w:rPr>
        <w:t xml:space="preserve"> </w:t>
      </w:r>
      <w:r>
        <w:rPr>
          <w:sz w:val="23"/>
        </w:rPr>
        <w:t>is</w:t>
      </w:r>
      <w:r>
        <w:rPr>
          <w:spacing w:val="-1"/>
          <w:sz w:val="23"/>
        </w:rPr>
        <w:t xml:space="preserve"> </w:t>
      </w:r>
      <w:r>
        <w:rPr>
          <w:sz w:val="23"/>
        </w:rPr>
        <w:t>not on</w:t>
      </w:r>
      <w:r>
        <w:rPr>
          <w:spacing w:val="-2"/>
          <w:sz w:val="23"/>
        </w:rPr>
        <w:t xml:space="preserve"> </w:t>
      </w:r>
      <w:r>
        <w:rPr>
          <w:sz w:val="23"/>
        </w:rPr>
        <w:t>services</w:t>
      </w:r>
      <w:r>
        <w:rPr>
          <w:spacing w:val="-2"/>
          <w:sz w:val="23"/>
        </w:rPr>
        <w:t xml:space="preserve"> </w:t>
      </w:r>
      <w:r>
        <w:rPr>
          <w:sz w:val="23"/>
        </w:rPr>
        <w:t>but on</w:t>
      </w:r>
      <w:r>
        <w:rPr>
          <w:spacing w:val="-2"/>
          <w:sz w:val="23"/>
        </w:rPr>
        <w:t xml:space="preserve"> </w:t>
      </w:r>
      <w:r>
        <w:rPr>
          <w:sz w:val="23"/>
        </w:rPr>
        <w:t>influencing</w:t>
      </w:r>
      <w:r>
        <w:rPr>
          <w:spacing w:val="-61"/>
          <w:sz w:val="23"/>
        </w:rPr>
        <w:t xml:space="preserve"> </w:t>
      </w:r>
      <w:r>
        <w:rPr>
          <w:sz w:val="23"/>
        </w:rPr>
        <w:t>improvements</w:t>
      </w:r>
      <w:r>
        <w:rPr>
          <w:spacing w:val="-3"/>
          <w:sz w:val="23"/>
        </w:rPr>
        <w:t xml:space="preserve"> </w:t>
      </w:r>
      <w:r>
        <w:rPr>
          <w:sz w:val="23"/>
        </w:rPr>
        <w:t>in</w:t>
      </w:r>
      <w:r>
        <w:rPr>
          <w:spacing w:val="-1"/>
          <w:sz w:val="23"/>
        </w:rPr>
        <w:t xml:space="preserve"> </w:t>
      </w:r>
      <w:r>
        <w:rPr>
          <w:sz w:val="23"/>
        </w:rPr>
        <w:t>relevant</w:t>
      </w:r>
      <w:r>
        <w:rPr>
          <w:spacing w:val="1"/>
          <w:sz w:val="23"/>
        </w:rPr>
        <w:t xml:space="preserve"> </w:t>
      </w:r>
      <w:r>
        <w:rPr>
          <w:sz w:val="23"/>
        </w:rPr>
        <w:t>policy</w:t>
      </w:r>
      <w:r>
        <w:rPr>
          <w:spacing w:val="-2"/>
          <w:sz w:val="23"/>
        </w:rPr>
        <w:t xml:space="preserve"> </w:t>
      </w:r>
      <w:r>
        <w:rPr>
          <w:sz w:val="23"/>
        </w:rPr>
        <w:t>and</w:t>
      </w:r>
      <w:r>
        <w:rPr>
          <w:spacing w:val="-1"/>
          <w:sz w:val="23"/>
        </w:rPr>
        <w:t xml:space="preserve"> </w:t>
      </w:r>
      <w:r>
        <w:rPr>
          <w:sz w:val="23"/>
        </w:rPr>
        <w:t>practice.</w:t>
      </w:r>
    </w:p>
    <w:p w14:paraId="4D2B96B6" w14:textId="77777777" w:rsidR="00CC18EB" w:rsidRDefault="00CC18EB">
      <w:pPr>
        <w:pStyle w:val="BodyText"/>
        <w:spacing w:before="7"/>
        <w:rPr>
          <w:sz w:val="22"/>
        </w:rPr>
      </w:pPr>
    </w:p>
    <w:p w14:paraId="1C41B1BD" w14:textId="77777777" w:rsidR="00CC18EB" w:rsidRDefault="00000000">
      <w:pPr>
        <w:pStyle w:val="BodyText"/>
        <w:ind w:left="120" w:right="479"/>
      </w:pPr>
      <w:r>
        <w:t>General Community Foundation grants are usually for amounts under £5,000. They can be</w:t>
      </w:r>
      <w:r>
        <w:rPr>
          <w:spacing w:val="1"/>
        </w:rPr>
        <w:t xml:space="preserve"> </w:t>
      </w:r>
      <w:r>
        <w:t xml:space="preserve">towards running costs (including salaries), projects, </w:t>
      </w:r>
      <w:proofErr w:type="gramStart"/>
      <w:r>
        <w:t>equipment</w:t>
      </w:r>
      <w:proofErr w:type="gramEnd"/>
      <w:r>
        <w:t xml:space="preserve"> or capital developments. The</w:t>
      </w:r>
      <w:r>
        <w:rPr>
          <w:spacing w:val="-61"/>
        </w:rPr>
        <w:t xml:space="preserve"> </w:t>
      </w:r>
      <w:r>
        <w:t>work</w:t>
      </w:r>
      <w:r>
        <w:rPr>
          <w:spacing w:val="-1"/>
        </w:rPr>
        <w:t xml:space="preserve"> </w:t>
      </w:r>
      <w:r>
        <w:t>can</w:t>
      </w:r>
      <w:r>
        <w:rPr>
          <w:spacing w:val="-1"/>
        </w:rPr>
        <w:t xml:space="preserve"> </w:t>
      </w:r>
      <w:r>
        <w:t>be</w:t>
      </w:r>
      <w:r>
        <w:rPr>
          <w:spacing w:val="-1"/>
        </w:rPr>
        <w:t xml:space="preserve"> </w:t>
      </w:r>
      <w:r>
        <w:t>new,</w:t>
      </w:r>
      <w:r>
        <w:rPr>
          <w:spacing w:val="1"/>
        </w:rPr>
        <w:t xml:space="preserve"> </w:t>
      </w:r>
      <w:r>
        <w:t>continuing</w:t>
      </w:r>
      <w:r>
        <w:rPr>
          <w:spacing w:val="-2"/>
        </w:rPr>
        <w:t xml:space="preserve"> </w:t>
      </w:r>
      <w:r>
        <w:t>or a</w:t>
      </w:r>
      <w:r>
        <w:rPr>
          <w:spacing w:val="-1"/>
        </w:rPr>
        <w:t xml:space="preserve"> </w:t>
      </w:r>
      <w:r>
        <w:t>one-off</w:t>
      </w:r>
      <w:r>
        <w:rPr>
          <w:spacing w:val="3"/>
        </w:rPr>
        <w:t xml:space="preserve"> </w:t>
      </w:r>
      <w:r>
        <w:t>initiative.</w:t>
      </w:r>
    </w:p>
    <w:p w14:paraId="1F4C6F89" w14:textId="77777777" w:rsidR="00CC18EB" w:rsidRDefault="00CC18EB">
      <w:pPr>
        <w:pStyle w:val="BodyText"/>
      </w:pPr>
    </w:p>
    <w:p w14:paraId="525FA65F" w14:textId="77777777" w:rsidR="00CC18EB" w:rsidRDefault="00000000">
      <w:pPr>
        <w:pStyle w:val="BodyText"/>
        <w:spacing w:before="1"/>
        <w:ind w:left="120" w:right="235"/>
      </w:pPr>
      <w:r>
        <w:t xml:space="preserve">Some funds and </w:t>
      </w:r>
      <w:proofErr w:type="spellStart"/>
      <w:r>
        <w:t>programmes</w:t>
      </w:r>
      <w:proofErr w:type="spellEnd"/>
      <w:r>
        <w:t xml:space="preserve"> offer larger grants. When this is the case, there will always be a</w:t>
      </w:r>
      <w:r>
        <w:rPr>
          <w:spacing w:val="1"/>
        </w:rPr>
        <w:t xml:space="preserve"> </w:t>
      </w:r>
      <w:r>
        <w:t>call for applications stating the amounts available. Occasionally we make larger awards where</w:t>
      </w:r>
      <w:r>
        <w:rPr>
          <w:spacing w:val="-61"/>
        </w:rPr>
        <w:t xml:space="preserve"> </w:t>
      </w:r>
      <w:r>
        <w:t>we combine contributions from our Vital Tyne &amp; Wear and Vital Northumberland funds (which</w:t>
      </w:r>
      <w:r>
        <w:rPr>
          <w:spacing w:val="1"/>
        </w:rPr>
        <w:t xml:space="preserve"> </w:t>
      </w:r>
      <w:r>
        <w:t xml:space="preserve">respond to issues in </w:t>
      </w:r>
      <w:r>
        <w:rPr>
          <w:rFonts w:ascii="Arial"/>
          <w:i/>
        </w:rPr>
        <w:t>Vital Signs</w:t>
      </w:r>
      <w:r>
        <w:t>) and our donor funds. We usually do this by inviting a proposal</w:t>
      </w:r>
      <w:r>
        <w:rPr>
          <w:spacing w:val="-62"/>
        </w:rPr>
        <w:t xml:space="preserve"> </w:t>
      </w:r>
      <w:r>
        <w:t>to us. In all cases, you must have a strong case for support. That means being able to explain</w:t>
      </w:r>
      <w:r>
        <w:rPr>
          <w:spacing w:val="1"/>
        </w:rPr>
        <w:t xml:space="preserve"> </w:t>
      </w:r>
      <w:r>
        <w:t>what you will do with the grant, who will benefit and how you know the work will make a</w:t>
      </w:r>
      <w:r>
        <w:rPr>
          <w:spacing w:val="1"/>
        </w:rPr>
        <w:t xml:space="preserve"> </w:t>
      </w:r>
      <w:r>
        <w:t>difference</w:t>
      </w:r>
      <w:r>
        <w:rPr>
          <w:spacing w:val="-2"/>
        </w:rPr>
        <w:t xml:space="preserve"> </w:t>
      </w:r>
      <w:r>
        <w:t>to</w:t>
      </w:r>
      <w:r>
        <w:rPr>
          <w:spacing w:val="-1"/>
        </w:rPr>
        <w:t xml:space="preserve"> </w:t>
      </w:r>
      <w:r>
        <w:t>the</w:t>
      </w:r>
      <w:r>
        <w:rPr>
          <w:spacing w:val="-1"/>
        </w:rPr>
        <w:t xml:space="preserve"> </w:t>
      </w:r>
      <w:r>
        <w:t>intended</w:t>
      </w:r>
      <w:r>
        <w:rPr>
          <w:spacing w:val="-1"/>
        </w:rPr>
        <w:t xml:space="preserve"> </w:t>
      </w:r>
      <w:r>
        <w:t>beneficiaries or cause.</w:t>
      </w:r>
    </w:p>
    <w:p w14:paraId="3A7E6EEB" w14:textId="77777777" w:rsidR="00CC18EB" w:rsidRDefault="00CC18EB">
      <w:pPr>
        <w:pStyle w:val="BodyText"/>
        <w:spacing w:before="1"/>
      </w:pPr>
    </w:p>
    <w:p w14:paraId="1F71F022" w14:textId="77777777" w:rsidR="00CC18EB" w:rsidRDefault="00000000">
      <w:pPr>
        <w:pStyle w:val="BodyText"/>
        <w:spacing w:line="264" w:lineRule="exact"/>
        <w:ind w:left="120"/>
      </w:pPr>
      <w:r>
        <w:t>We</w:t>
      </w:r>
      <w:r>
        <w:rPr>
          <w:spacing w:val="-4"/>
        </w:rPr>
        <w:t xml:space="preserve"> </w:t>
      </w:r>
      <w:r>
        <w:t>will</w:t>
      </w:r>
      <w:r>
        <w:rPr>
          <w:spacing w:val="-2"/>
        </w:rPr>
        <w:t xml:space="preserve"> </w:t>
      </w:r>
      <w:r>
        <w:t>not</w:t>
      </w:r>
      <w:r>
        <w:rPr>
          <w:spacing w:val="1"/>
        </w:rPr>
        <w:t xml:space="preserve"> </w:t>
      </w:r>
      <w:r>
        <w:t>fund</w:t>
      </w:r>
      <w:r>
        <w:rPr>
          <w:spacing w:val="-2"/>
        </w:rPr>
        <w:t xml:space="preserve"> </w:t>
      </w:r>
      <w:r>
        <w:t>requests</w:t>
      </w:r>
      <w:r>
        <w:rPr>
          <w:spacing w:val="-1"/>
        </w:rPr>
        <w:t xml:space="preserve"> </w:t>
      </w:r>
      <w:r>
        <w:t>to</w:t>
      </w:r>
      <w:r>
        <w:rPr>
          <w:spacing w:val="3"/>
        </w:rPr>
        <w:t xml:space="preserve"> </w:t>
      </w:r>
      <w:r>
        <w:t>support:</w:t>
      </w:r>
    </w:p>
    <w:p w14:paraId="71161C1E" w14:textId="77777777" w:rsidR="00CC18EB" w:rsidRDefault="00000000">
      <w:pPr>
        <w:pStyle w:val="ListParagraph"/>
        <w:numPr>
          <w:ilvl w:val="0"/>
          <w:numId w:val="1"/>
        </w:numPr>
        <w:tabs>
          <w:tab w:val="left" w:pos="686"/>
          <w:tab w:val="left" w:pos="687"/>
        </w:tabs>
        <w:spacing w:line="279" w:lineRule="exact"/>
        <w:rPr>
          <w:sz w:val="23"/>
        </w:rPr>
      </w:pPr>
      <w:r>
        <w:rPr>
          <w:sz w:val="23"/>
        </w:rPr>
        <w:t>Contributions</w:t>
      </w:r>
      <w:r>
        <w:rPr>
          <w:spacing w:val="-2"/>
          <w:sz w:val="23"/>
        </w:rPr>
        <w:t xml:space="preserve"> </w:t>
      </w:r>
      <w:r>
        <w:rPr>
          <w:sz w:val="23"/>
        </w:rPr>
        <w:t>to</w:t>
      </w:r>
      <w:r>
        <w:rPr>
          <w:spacing w:val="-3"/>
          <w:sz w:val="23"/>
        </w:rPr>
        <w:t xml:space="preserve"> </w:t>
      </w:r>
      <w:r>
        <w:rPr>
          <w:sz w:val="23"/>
        </w:rPr>
        <w:t>general</w:t>
      </w:r>
      <w:r>
        <w:rPr>
          <w:spacing w:val="-1"/>
          <w:sz w:val="23"/>
        </w:rPr>
        <w:t xml:space="preserve"> </w:t>
      </w:r>
      <w:r>
        <w:rPr>
          <w:sz w:val="23"/>
        </w:rPr>
        <w:t>appeals</w:t>
      </w:r>
      <w:r>
        <w:rPr>
          <w:spacing w:val="-2"/>
          <w:sz w:val="23"/>
        </w:rPr>
        <w:t xml:space="preserve"> </w:t>
      </w:r>
      <w:r>
        <w:rPr>
          <w:sz w:val="23"/>
        </w:rPr>
        <w:t>or</w:t>
      </w:r>
      <w:r>
        <w:rPr>
          <w:spacing w:val="-2"/>
          <w:sz w:val="23"/>
        </w:rPr>
        <w:t xml:space="preserve"> </w:t>
      </w:r>
      <w:proofErr w:type="gramStart"/>
      <w:r>
        <w:rPr>
          <w:sz w:val="23"/>
        </w:rPr>
        <w:t>circulars;</w:t>
      </w:r>
      <w:proofErr w:type="gramEnd"/>
    </w:p>
    <w:p w14:paraId="7841ADF2" w14:textId="77777777" w:rsidR="00CC18EB" w:rsidRDefault="00000000">
      <w:pPr>
        <w:pStyle w:val="ListParagraph"/>
        <w:numPr>
          <w:ilvl w:val="0"/>
          <w:numId w:val="1"/>
        </w:numPr>
        <w:tabs>
          <w:tab w:val="left" w:pos="686"/>
          <w:tab w:val="left" w:pos="687"/>
        </w:tabs>
        <w:spacing w:line="280" w:lineRule="exact"/>
        <w:rPr>
          <w:sz w:val="23"/>
        </w:rPr>
      </w:pPr>
      <w:r>
        <w:rPr>
          <w:sz w:val="23"/>
        </w:rPr>
        <w:t>Religious</w:t>
      </w:r>
      <w:r>
        <w:rPr>
          <w:spacing w:val="-2"/>
          <w:sz w:val="23"/>
        </w:rPr>
        <w:t xml:space="preserve"> </w:t>
      </w:r>
      <w:r>
        <w:rPr>
          <w:sz w:val="23"/>
        </w:rPr>
        <w:t>activity</w:t>
      </w:r>
      <w:r>
        <w:rPr>
          <w:spacing w:val="-2"/>
          <w:sz w:val="23"/>
        </w:rPr>
        <w:t xml:space="preserve"> </w:t>
      </w:r>
      <w:r>
        <w:rPr>
          <w:sz w:val="23"/>
        </w:rPr>
        <w:t>which is</w:t>
      </w:r>
      <w:r>
        <w:rPr>
          <w:spacing w:val="-2"/>
          <w:sz w:val="23"/>
        </w:rPr>
        <w:t xml:space="preserve"> </w:t>
      </w:r>
      <w:r>
        <w:rPr>
          <w:sz w:val="23"/>
        </w:rPr>
        <w:t>not</w:t>
      </w:r>
      <w:r>
        <w:rPr>
          <w:spacing w:val="-2"/>
          <w:sz w:val="23"/>
        </w:rPr>
        <w:t xml:space="preserve"> </w:t>
      </w:r>
      <w:r>
        <w:rPr>
          <w:sz w:val="23"/>
        </w:rPr>
        <w:t>for</w:t>
      </w:r>
      <w:r>
        <w:rPr>
          <w:spacing w:val="-2"/>
          <w:sz w:val="23"/>
        </w:rPr>
        <w:t xml:space="preserve"> </w:t>
      </w:r>
      <w:r>
        <w:rPr>
          <w:sz w:val="23"/>
        </w:rPr>
        <w:t>wider</w:t>
      </w:r>
      <w:r>
        <w:rPr>
          <w:spacing w:val="-2"/>
          <w:sz w:val="23"/>
        </w:rPr>
        <w:t xml:space="preserve"> </w:t>
      </w:r>
      <w:r>
        <w:rPr>
          <w:sz w:val="23"/>
        </w:rPr>
        <w:t>public</w:t>
      </w:r>
      <w:r>
        <w:rPr>
          <w:spacing w:val="-2"/>
          <w:sz w:val="23"/>
        </w:rPr>
        <w:t xml:space="preserve"> </w:t>
      </w:r>
      <w:proofErr w:type="gramStart"/>
      <w:r>
        <w:rPr>
          <w:sz w:val="23"/>
        </w:rPr>
        <w:t>benefit;</w:t>
      </w:r>
      <w:proofErr w:type="gramEnd"/>
    </w:p>
    <w:p w14:paraId="0ABB1148" w14:textId="77777777" w:rsidR="00CC18EB" w:rsidRDefault="00000000">
      <w:pPr>
        <w:pStyle w:val="ListParagraph"/>
        <w:numPr>
          <w:ilvl w:val="0"/>
          <w:numId w:val="1"/>
        </w:numPr>
        <w:tabs>
          <w:tab w:val="left" w:pos="686"/>
          <w:tab w:val="left" w:pos="687"/>
        </w:tabs>
        <w:spacing w:line="281" w:lineRule="exact"/>
        <w:rPr>
          <w:sz w:val="23"/>
        </w:rPr>
      </w:pPr>
      <w:r>
        <w:rPr>
          <w:sz w:val="23"/>
        </w:rPr>
        <w:t>Public</w:t>
      </w:r>
      <w:r>
        <w:rPr>
          <w:spacing w:val="-2"/>
          <w:sz w:val="23"/>
        </w:rPr>
        <w:t xml:space="preserve"> </w:t>
      </w:r>
      <w:r>
        <w:rPr>
          <w:sz w:val="23"/>
        </w:rPr>
        <w:t>bodies</w:t>
      </w:r>
      <w:r>
        <w:rPr>
          <w:spacing w:val="-1"/>
          <w:sz w:val="23"/>
        </w:rPr>
        <w:t xml:space="preserve"> </w:t>
      </w:r>
      <w:r>
        <w:rPr>
          <w:sz w:val="23"/>
        </w:rPr>
        <w:t>to</w:t>
      </w:r>
      <w:r>
        <w:rPr>
          <w:spacing w:val="-3"/>
          <w:sz w:val="23"/>
        </w:rPr>
        <w:t xml:space="preserve"> </w:t>
      </w:r>
      <w:r>
        <w:rPr>
          <w:sz w:val="23"/>
        </w:rPr>
        <w:t>carry</w:t>
      </w:r>
      <w:r>
        <w:rPr>
          <w:spacing w:val="-3"/>
          <w:sz w:val="23"/>
        </w:rPr>
        <w:t xml:space="preserve"> </w:t>
      </w:r>
      <w:r>
        <w:rPr>
          <w:sz w:val="23"/>
        </w:rPr>
        <w:t>out their</w:t>
      </w:r>
      <w:r>
        <w:rPr>
          <w:spacing w:val="-2"/>
          <w:sz w:val="23"/>
        </w:rPr>
        <w:t xml:space="preserve"> </w:t>
      </w:r>
      <w:r>
        <w:rPr>
          <w:sz w:val="23"/>
        </w:rPr>
        <w:t>statutory</w:t>
      </w:r>
      <w:r>
        <w:rPr>
          <w:spacing w:val="-3"/>
          <w:sz w:val="23"/>
        </w:rPr>
        <w:t xml:space="preserve"> </w:t>
      </w:r>
      <w:proofErr w:type="gramStart"/>
      <w:r>
        <w:rPr>
          <w:sz w:val="23"/>
        </w:rPr>
        <w:t>obligations;</w:t>
      </w:r>
      <w:proofErr w:type="gramEnd"/>
    </w:p>
    <w:p w14:paraId="4592AE14" w14:textId="77777777" w:rsidR="00CC18EB" w:rsidRDefault="00000000">
      <w:pPr>
        <w:pStyle w:val="ListParagraph"/>
        <w:numPr>
          <w:ilvl w:val="0"/>
          <w:numId w:val="1"/>
        </w:numPr>
        <w:tabs>
          <w:tab w:val="left" w:pos="686"/>
          <w:tab w:val="left" w:pos="687"/>
        </w:tabs>
        <w:spacing w:line="280" w:lineRule="exact"/>
        <w:rPr>
          <w:sz w:val="23"/>
        </w:rPr>
      </w:pPr>
      <w:r>
        <w:rPr>
          <w:sz w:val="23"/>
        </w:rPr>
        <w:t>Activities which</w:t>
      </w:r>
      <w:r>
        <w:rPr>
          <w:spacing w:val="-3"/>
          <w:sz w:val="23"/>
        </w:rPr>
        <w:t xml:space="preserve"> </w:t>
      </w:r>
      <w:r>
        <w:rPr>
          <w:sz w:val="23"/>
        </w:rPr>
        <w:t>solely</w:t>
      </w:r>
      <w:r>
        <w:rPr>
          <w:spacing w:val="-4"/>
          <w:sz w:val="23"/>
        </w:rPr>
        <w:t xml:space="preserve"> </w:t>
      </w:r>
      <w:r>
        <w:rPr>
          <w:sz w:val="23"/>
        </w:rPr>
        <w:t>support</w:t>
      </w:r>
      <w:r>
        <w:rPr>
          <w:spacing w:val="-2"/>
          <w:sz w:val="23"/>
        </w:rPr>
        <w:t xml:space="preserve"> </w:t>
      </w:r>
      <w:r>
        <w:rPr>
          <w:sz w:val="23"/>
        </w:rPr>
        <w:t xml:space="preserve">animal </w:t>
      </w:r>
      <w:proofErr w:type="gramStart"/>
      <w:r>
        <w:rPr>
          <w:sz w:val="23"/>
        </w:rPr>
        <w:t>welfare;</w:t>
      </w:r>
      <w:proofErr w:type="gramEnd"/>
    </w:p>
    <w:p w14:paraId="272D1494" w14:textId="77777777" w:rsidR="00CC18EB" w:rsidRDefault="00000000">
      <w:pPr>
        <w:pStyle w:val="ListParagraph"/>
        <w:numPr>
          <w:ilvl w:val="0"/>
          <w:numId w:val="1"/>
        </w:numPr>
        <w:tabs>
          <w:tab w:val="left" w:pos="686"/>
          <w:tab w:val="left" w:pos="687"/>
        </w:tabs>
        <w:spacing w:line="280" w:lineRule="exact"/>
        <w:rPr>
          <w:sz w:val="23"/>
        </w:rPr>
      </w:pPr>
      <w:r>
        <w:rPr>
          <w:sz w:val="23"/>
        </w:rPr>
        <w:t>Activities</w:t>
      </w:r>
      <w:r>
        <w:rPr>
          <w:spacing w:val="1"/>
          <w:sz w:val="23"/>
        </w:rPr>
        <w:t xml:space="preserve"> </w:t>
      </w:r>
      <w:r>
        <w:rPr>
          <w:sz w:val="23"/>
        </w:rPr>
        <w:t>which</w:t>
      </w:r>
      <w:r>
        <w:rPr>
          <w:spacing w:val="-3"/>
          <w:sz w:val="23"/>
        </w:rPr>
        <w:t xml:space="preserve"> </w:t>
      </w:r>
      <w:r>
        <w:rPr>
          <w:sz w:val="23"/>
        </w:rPr>
        <w:t>have</w:t>
      </w:r>
      <w:r>
        <w:rPr>
          <w:spacing w:val="-2"/>
          <w:sz w:val="23"/>
        </w:rPr>
        <w:t xml:space="preserve"> </w:t>
      </w:r>
      <w:r>
        <w:rPr>
          <w:sz w:val="23"/>
        </w:rPr>
        <w:t>already</w:t>
      </w:r>
      <w:r>
        <w:rPr>
          <w:spacing w:val="-4"/>
          <w:sz w:val="23"/>
        </w:rPr>
        <w:t xml:space="preserve"> </w:t>
      </w:r>
      <w:r>
        <w:rPr>
          <w:sz w:val="23"/>
        </w:rPr>
        <w:t>taken</w:t>
      </w:r>
      <w:r>
        <w:rPr>
          <w:spacing w:val="-2"/>
          <w:sz w:val="23"/>
        </w:rPr>
        <w:t xml:space="preserve"> </w:t>
      </w:r>
      <w:r>
        <w:rPr>
          <w:sz w:val="23"/>
        </w:rPr>
        <w:t>place.</w:t>
      </w:r>
    </w:p>
    <w:p w14:paraId="077B270B" w14:textId="77777777" w:rsidR="00CC18EB" w:rsidRDefault="00000000">
      <w:pPr>
        <w:pStyle w:val="ListParagraph"/>
        <w:numPr>
          <w:ilvl w:val="0"/>
          <w:numId w:val="1"/>
        </w:numPr>
        <w:tabs>
          <w:tab w:val="left" w:pos="686"/>
          <w:tab w:val="left" w:pos="687"/>
        </w:tabs>
        <w:spacing w:line="281" w:lineRule="exact"/>
        <w:rPr>
          <w:sz w:val="23"/>
        </w:rPr>
      </w:pPr>
      <w:r>
        <w:rPr>
          <w:sz w:val="23"/>
        </w:rPr>
        <w:t>Grant</w:t>
      </w:r>
      <w:r>
        <w:rPr>
          <w:spacing w:val="-3"/>
          <w:sz w:val="23"/>
        </w:rPr>
        <w:t xml:space="preserve"> </w:t>
      </w:r>
      <w:r>
        <w:rPr>
          <w:sz w:val="23"/>
        </w:rPr>
        <w:t>making</w:t>
      </w:r>
      <w:r>
        <w:rPr>
          <w:spacing w:val="-3"/>
          <w:sz w:val="23"/>
        </w:rPr>
        <w:t xml:space="preserve"> </w:t>
      </w:r>
      <w:r>
        <w:rPr>
          <w:sz w:val="23"/>
        </w:rPr>
        <w:t>by</w:t>
      </w:r>
      <w:r>
        <w:rPr>
          <w:spacing w:val="-3"/>
          <w:sz w:val="23"/>
        </w:rPr>
        <w:t xml:space="preserve"> </w:t>
      </w:r>
      <w:r>
        <w:rPr>
          <w:sz w:val="23"/>
        </w:rPr>
        <w:t>other</w:t>
      </w:r>
      <w:r>
        <w:rPr>
          <w:spacing w:val="1"/>
          <w:sz w:val="23"/>
        </w:rPr>
        <w:t xml:space="preserve"> </w:t>
      </w:r>
      <w:proofErr w:type="spellStart"/>
      <w:r>
        <w:rPr>
          <w:sz w:val="23"/>
        </w:rPr>
        <w:t>organisations</w:t>
      </w:r>
      <w:proofErr w:type="spellEnd"/>
    </w:p>
    <w:p w14:paraId="1A958A18" w14:textId="77777777" w:rsidR="00CC18EB" w:rsidRDefault="00000000">
      <w:pPr>
        <w:pStyle w:val="ListParagraph"/>
        <w:numPr>
          <w:ilvl w:val="0"/>
          <w:numId w:val="1"/>
        </w:numPr>
        <w:tabs>
          <w:tab w:val="left" w:pos="686"/>
          <w:tab w:val="left" w:pos="687"/>
        </w:tabs>
        <w:spacing w:line="281" w:lineRule="exact"/>
        <w:rPr>
          <w:sz w:val="23"/>
        </w:rPr>
      </w:pPr>
      <w:r>
        <w:rPr>
          <w:sz w:val="23"/>
        </w:rPr>
        <w:t>Privately</w:t>
      </w:r>
      <w:r>
        <w:rPr>
          <w:spacing w:val="-4"/>
          <w:sz w:val="23"/>
        </w:rPr>
        <w:t xml:space="preserve"> </w:t>
      </w:r>
      <w:r>
        <w:rPr>
          <w:sz w:val="23"/>
        </w:rPr>
        <w:t>owned</w:t>
      </w:r>
      <w:r>
        <w:rPr>
          <w:spacing w:val="-3"/>
          <w:sz w:val="23"/>
        </w:rPr>
        <w:t xml:space="preserve"> </w:t>
      </w:r>
      <w:r>
        <w:rPr>
          <w:sz w:val="23"/>
        </w:rPr>
        <w:t>and</w:t>
      </w:r>
      <w:r>
        <w:rPr>
          <w:spacing w:val="-2"/>
          <w:sz w:val="23"/>
        </w:rPr>
        <w:t xml:space="preserve"> </w:t>
      </w:r>
      <w:r>
        <w:rPr>
          <w:sz w:val="23"/>
        </w:rPr>
        <w:t>profit-distributing</w:t>
      </w:r>
      <w:r>
        <w:rPr>
          <w:spacing w:val="-3"/>
          <w:sz w:val="23"/>
        </w:rPr>
        <w:t xml:space="preserve"> </w:t>
      </w:r>
      <w:r>
        <w:rPr>
          <w:sz w:val="23"/>
        </w:rPr>
        <w:t>companies</w:t>
      </w:r>
      <w:r>
        <w:rPr>
          <w:spacing w:val="-1"/>
          <w:sz w:val="23"/>
        </w:rPr>
        <w:t xml:space="preserve"> </w:t>
      </w:r>
      <w:r>
        <w:rPr>
          <w:sz w:val="23"/>
        </w:rPr>
        <w:t>or</w:t>
      </w:r>
      <w:r>
        <w:rPr>
          <w:spacing w:val="-2"/>
          <w:sz w:val="23"/>
        </w:rPr>
        <w:t xml:space="preserve"> </w:t>
      </w:r>
      <w:r>
        <w:rPr>
          <w:sz w:val="23"/>
        </w:rPr>
        <w:t>limited</w:t>
      </w:r>
      <w:r>
        <w:rPr>
          <w:spacing w:val="-3"/>
          <w:sz w:val="23"/>
        </w:rPr>
        <w:t xml:space="preserve"> </w:t>
      </w:r>
      <w:r>
        <w:rPr>
          <w:sz w:val="23"/>
        </w:rPr>
        <w:t>partnerships.</w:t>
      </w:r>
    </w:p>
    <w:p w14:paraId="75DF7DED" w14:textId="77777777" w:rsidR="00CC18EB" w:rsidRDefault="00CC18EB">
      <w:pPr>
        <w:pStyle w:val="BodyText"/>
        <w:spacing w:before="9"/>
        <w:rPr>
          <w:sz w:val="22"/>
        </w:rPr>
      </w:pPr>
    </w:p>
    <w:p w14:paraId="19EEEAAE" w14:textId="77777777" w:rsidR="00CC18EB" w:rsidRDefault="00000000">
      <w:pPr>
        <w:pStyle w:val="Heading1"/>
      </w:pPr>
      <w:r>
        <w:t>When</w:t>
      </w:r>
      <w:r>
        <w:rPr>
          <w:spacing w:val="-5"/>
        </w:rPr>
        <w:t xml:space="preserve"> </w:t>
      </w:r>
      <w:r>
        <w:t>will</w:t>
      </w:r>
      <w:r>
        <w:rPr>
          <w:spacing w:val="-2"/>
        </w:rPr>
        <w:t xml:space="preserve"> </w:t>
      </w:r>
      <w:r>
        <w:t>I</w:t>
      </w:r>
      <w:r>
        <w:rPr>
          <w:spacing w:val="-2"/>
        </w:rPr>
        <w:t xml:space="preserve"> </w:t>
      </w:r>
      <w:r>
        <w:t>get a</w:t>
      </w:r>
      <w:r>
        <w:rPr>
          <w:spacing w:val="-2"/>
        </w:rPr>
        <w:t xml:space="preserve"> </w:t>
      </w:r>
      <w:r>
        <w:t>decision?</w:t>
      </w:r>
    </w:p>
    <w:p w14:paraId="7DADD92B" w14:textId="77777777" w:rsidR="00CC18EB" w:rsidRDefault="00CC18EB">
      <w:pPr>
        <w:pStyle w:val="BodyText"/>
        <w:spacing w:before="2"/>
        <w:rPr>
          <w:rFonts w:ascii="Arial"/>
          <w:b/>
        </w:rPr>
      </w:pPr>
    </w:p>
    <w:p w14:paraId="11713D29" w14:textId="77777777" w:rsidR="00CC18EB" w:rsidRDefault="00000000">
      <w:pPr>
        <w:pStyle w:val="BodyText"/>
        <w:ind w:left="120" w:right="128"/>
        <w:jc w:val="both"/>
      </w:pPr>
      <w:r>
        <w:t xml:space="preserve">We take up to twelve weeks to </w:t>
      </w:r>
      <w:proofErr w:type="gramStart"/>
      <w:r>
        <w:t>make a decision</w:t>
      </w:r>
      <w:proofErr w:type="gramEnd"/>
      <w:r>
        <w:t>. We will let you know if you have been awarded</w:t>
      </w:r>
      <w:r>
        <w:rPr>
          <w:spacing w:val="-61"/>
        </w:rPr>
        <w:t xml:space="preserve"> </w:t>
      </w:r>
      <w:r>
        <w:t>a grant or not. If we think your application might be suitable for a particular fund but this will take</w:t>
      </w:r>
      <w:r>
        <w:rPr>
          <w:spacing w:val="-62"/>
        </w:rPr>
        <w:t xml:space="preserve"> </w:t>
      </w:r>
      <w:r>
        <w:t>more</w:t>
      </w:r>
      <w:r>
        <w:rPr>
          <w:spacing w:val="-2"/>
        </w:rPr>
        <w:t xml:space="preserve"> </w:t>
      </w:r>
      <w:r>
        <w:t>than</w:t>
      </w:r>
      <w:r>
        <w:rPr>
          <w:spacing w:val="-1"/>
        </w:rPr>
        <w:t xml:space="preserve"> </w:t>
      </w:r>
      <w:r>
        <w:t>twelve</w:t>
      </w:r>
      <w:r>
        <w:rPr>
          <w:spacing w:val="2"/>
        </w:rPr>
        <w:t xml:space="preserve"> </w:t>
      </w:r>
      <w:proofErr w:type="gramStart"/>
      <w:r>
        <w:t>weeks</w:t>
      </w:r>
      <w:proofErr w:type="gramEnd"/>
      <w:r>
        <w:rPr>
          <w:spacing w:val="3"/>
        </w:rPr>
        <w:t xml:space="preserve"> </w:t>
      </w:r>
      <w:r>
        <w:t>we</w:t>
      </w:r>
      <w:r>
        <w:rPr>
          <w:spacing w:val="1"/>
        </w:rPr>
        <w:t xml:space="preserve"> </w:t>
      </w:r>
      <w:r>
        <w:t>will</w:t>
      </w:r>
      <w:r>
        <w:rPr>
          <w:spacing w:val="-1"/>
        </w:rPr>
        <w:t xml:space="preserve"> </w:t>
      </w:r>
      <w:r>
        <w:t>contact</w:t>
      </w:r>
      <w:r>
        <w:rPr>
          <w:spacing w:val="1"/>
        </w:rPr>
        <w:t xml:space="preserve"> </w:t>
      </w:r>
      <w:r>
        <w:t>you.</w:t>
      </w:r>
    </w:p>
    <w:p w14:paraId="40440F28" w14:textId="77777777" w:rsidR="00CC18EB" w:rsidRDefault="00CC18EB">
      <w:pPr>
        <w:pStyle w:val="BodyText"/>
        <w:spacing w:before="9"/>
        <w:rPr>
          <w:sz w:val="22"/>
        </w:rPr>
      </w:pPr>
    </w:p>
    <w:p w14:paraId="0E065364" w14:textId="77777777" w:rsidR="00CC18EB" w:rsidRDefault="00000000">
      <w:pPr>
        <w:pStyle w:val="Heading1"/>
      </w:pPr>
      <w:r>
        <w:rPr>
          <w:u w:val="thick"/>
        </w:rPr>
        <w:t>Grants</w:t>
      </w:r>
      <w:r>
        <w:rPr>
          <w:spacing w:val="-4"/>
          <w:u w:val="thick"/>
        </w:rPr>
        <w:t xml:space="preserve"> </w:t>
      </w:r>
      <w:r>
        <w:rPr>
          <w:u w:val="thick"/>
        </w:rPr>
        <w:t>for</w:t>
      </w:r>
      <w:r>
        <w:rPr>
          <w:spacing w:val="-3"/>
          <w:u w:val="thick"/>
        </w:rPr>
        <w:t xml:space="preserve"> </w:t>
      </w:r>
      <w:r>
        <w:rPr>
          <w:u w:val="thick"/>
        </w:rPr>
        <w:t>Individuals</w:t>
      </w:r>
    </w:p>
    <w:p w14:paraId="23B9DF59" w14:textId="77777777" w:rsidR="00CC18EB" w:rsidRDefault="00CC18EB">
      <w:pPr>
        <w:pStyle w:val="BodyText"/>
        <w:spacing w:before="10"/>
        <w:rPr>
          <w:rFonts w:ascii="Arial"/>
          <w:b/>
          <w:sz w:val="14"/>
        </w:rPr>
      </w:pPr>
    </w:p>
    <w:p w14:paraId="2CBA1FC4" w14:textId="77777777" w:rsidR="00CC18EB" w:rsidRDefault="00000000">
      <w:pPr>
        <w:spacing w:before="93"/>
        <w:ind w:left="120"/>
        <w:rPr>
          <w:rFonts w:ascii="Arial"/>
          <w:b/>
          <w:sz w:val="23"/>
        </w:rPr>
      </w:pPr>
      <w:r>
        <w:rPr>
          <w:rFonts w:ascii="Arial"/>
          <w:b/>
          <w:sz w:val="23"/>
        </w:rPr>
        <w:t>Who</w:t>
      </w:r>
      <w:r>
        <w:rPr>
          <w:rFonts w:ascii="Arial"/>
          <w:b/>
          <w:spacing w:val="-4"/>
          <w:sz w:val="23"/>
        </w:rPr>
        <w:t xml:space="preserve"> </w:t>
      </w:r>
      <w:r>
        <w:rPr>
          <w:rFonts w:ascii="Arial"/>
          <w:b/>
          <w:sz w:val="23"/>
        </w:rPr>
        <w:t>can</w:t>
      </w:r>
      <w:r>
        <w:rPr>
          <w:rFonts w:ascii="Arial"/>
          <w:b/>
          <w:spacing w:val="-2"/>
          <w:sz w:val="23"/>
        </w:rPr>
        <w:t xml:space="preserve"> </w:t>
      </w:r>
      <w:r>
        <w:rPr>
          <w:rFonts w:ascii="Arial"/>
          <w:b/>
          <w:sz w:val="23"/>
        </w:rPr>
        <w:t>apply?</w:t>
      </w:r>
    </w:p>
    <w:p w14:paraId="7B617226" w14:textId="77777777" w:rsidR="00CC18EB" w:rsidRDefault="00CC18EB">
      <w:pPr>
        <w:pStyle w:val="BodyText"/>
        <w:spacing w:before="4"/>
        <w:rPr>
          <w:rFonts w:ascii="Arial"/>
          <w:b/>
        </w:rPr>
      </w:pPr>
    </w:p>
    <w:p w14:paraId="646514BD" w14:textId="77777777" w:rsidR="00CC18EB" w:rsidRDefault="00000000">
      <w:pPr>
        <w:pStyle w:val="BodyText"/>
        <w:ind w:left="120" w:right="122"/>
      </w:pPr>
      <w:r>
        <w:t>We hold some specific funds which provide help to individuals leaving care, those in education</w:t>
      </w:r>
      <w:r>
        <w:rPr>
          <w:spacing w:val="1"/>
        </w:rPr>
        <w:t xml:space="preserve"> </w:t>
      </w:r>
      <w:r>
        <w:t xml:space="preserve">and those seeking to develop talent in arts, </w:t>
      </w:r>
      <w:proofErr w:type="gramStart"/>
      <w:r>
        <w:t>sport</w:t>
      </w:r>
      <w:proofErr w:type="gramEnd"/>
      <w:r>
        <w:t xml:space="preserve"> and science. Current opportunities for</w:t>
      </w:r>
      <w:r>
        <w:rPr>
          <w:spacing w:val="1"/>
        </w:rPr>
        <w:t xml:space="preserve"> </w:t>
      </w:r>
      <w:r>
        <w:t>individuals are always advertised. If your request does not fit with any of the funds listed with a</w:t>
      </w:r>
      <w:r>
        <w:rPr>
          <w:spacing w:val="1"/>
        </w:rPr>
        <w:t xml:space="preserve"> </w:t>
      </w:r>
      <w:r>
        <w:t xml:space="preserve">live call for applications, it will not be considered. </w:t>
      </w:r>
      <w:proofErr w:type="gramStart"/>
      <w:r>
        <w:t>Generally</w:t>
      </w:r>
      <w:proofErr w:type="gramEnd"/>
      <w:r>
        <w:t xml:space="preserve"> grants are for individuals in Tyne</w:t>
      </w:r>
      <w:r>
        <w:rPr>
          <w:spacing w:val="1"/>
        </w:rPr>
        <w:t xml:space="preserve"> </w:t>
      </w:r>
      <w:r>
        <w:t>and</w:t>
      </w:r>
      <w:r>
        <w:rPr>
          <w:spacing w:val="-7"/>
        </w:rPr>
        <w:t xml:space="preserve"> </w:t>
      </w:r>
      <w:r>
        <w:t>Wear</w:t>
      </w:r>
      <w:r>
        <w:rPr>
          <w:spacing w:val="-1"/>
        </w:rPr>
        <w:t xml:space="preserve"> </w:t>
      </w:r>
      <w:r>
        <w:t>or</w:t>
      </w:r>
      <w:r>
        <w:rPr>
          <w:spacing w:val="-1"/>
        </w:rPr>
        <w:t xml:space="preserve"> </w:t>
      </w:r>
      <w:r>
        <w:t>Northumberland,</w:t>
      </w:r>
      <w:r>
        <w:rPr>
          <w:spacing w:val="-1"/>
        </w:rPr>
        <w:t xml:space="preserve"> </w:t>
      </w:r>
      <w:r>
        <w:t>but some</w:t>
      </w:r>
      <w:r>
        <w:rPr>
          <w:spacing w:val="-4"/>
        </w:rPr>
        <w:t xml:space="preserve"> </w:t>
      </w:r>
      <w:r>
        <w:t>funds</w:t>
      </w:r>
      <w:r>
        <w:rPr>
          <w:spacing w:val="-2"/>
        </w:rPr>
        <w:t xml:space="preserve"> </w:t>
      </w:r>
      <w:r>
        <w:t>help</w:t>
      </w:r>
      <w:r>
        <w:rPr>
          <w:spacing w:val="-2"/>
        </w:rPr>
        <w:t xml:space="preserve"> </w:t>
      </w:r>
      <w:r>
        <w:t>people</w:t>
      </w:r>
      <w:r>
        <w:rPr>
          <w:spacing w:val="-2"/>
        </w:rPr>
        <w:t xml:space="preserve"> </w:t>
      </w:r>
      <w:r>
        <w:t>in</w:t>
      </w:r>
      <w:r>
        <w:rPr>
          <w:spacing w:val="-2"/>
        </w:rPr>
        <w:t xml:space="preserve"> </w:t>
      </w:r>
      <w:r>
        <w:t>other</w:t>
      </w:r>
      <w:r>
        <w:rPr>
          <w:spacing w:val="-2"/>
        </w:rPr>
        <w:t xml:space="preserve"> </w:t>
      </w:r>
      <w:r>
        <w:t>parts</w:t>
      </w:r>
      <w:r>
        <w:rPr>
          <w:spacing w:val="-1"/>
        </w:rPr>
        <w:t xml:space="preserve"> </w:t>
      </w:r>
      <w:r>
        <w:t>of</w:t>
      </w:r>
      <w:r>
        <w:rPr>
          <w:spacing w:val="2"/>
        </w:rPr>
        <w:t xml:space="preserve"> </w:t>
      </w:r>
      <w:r>
        <w:t>North</w:t>
      </w:r>
      <w:r>
        <w:rPr>
          <w:spacing w:val="-3"/>
        </w:rPr>
        <w:t xml:space="preserve"> </w:t>
      </w:r>
      <w:r>
        <w:t>East England.</w:t>
      </w:r>
      <w:r>
        <w:rPr>
          <w:spacing w:val="-61"/>
        </w:rPr>
        <w:t xml:space="preserve"> </w:t>
      </w:r>
      <w:r>
        <w:t>The</w:t>
      </w:r>
      <w:r>
        <w:rPr>
          <w:spacing w:val="-2"/>
        </w:rPr>
        <w:t xml:space="preserve"> </w:t>
      </w:r>
      <w:r>
        <w:t>information</w:t>
      </w:r>
      <w:r>
        <w:rPr>
          <w:spacing w:val="-1"/>
        </w:rPr>
        <w:t xml:space="preserve"> </w:t>
      </w:r>
      <w:r>
        <w:t>about which</w:t>
      </w:r>
      <w:r>
        <w:rPr>
          <w:spacing w:val="-1"/>
        </w:rPr>
        <w:t xml:space="preserve"> </w:t>
      </w:r>
      <w:r>
        <w:t>areas</w:t>
      </w:r>
      <w:r>
        <w:rPr>
          <w:spacing w:val="3"/>
        </w:rPr>
        <w:t xml:space="preserve"> </w:t>
      </w:r>
      <w:r>
        <w:t>are</w:t>
      </w:r>
      <w:r>
        <w:rPr>
          <w:spacing w:val="-1"/>
        </w:rPr>
        <w:t xml:space="preserve"> </w:t>
      </w:r>
      <w:r>
        <w:t>eligible</w:t>
      </w:r>
      <w:r>
        <w:rPr>
          <w:spacing w:val="1"/>
        </w:rPr>
        <w:t xml:space="preserve"> </w:t>
      </w:r>
      <w:r>
        <w:t>is explained</w:t>
      </w:r>
      <w:r>
        <w:rPr>
          <w:spacing w:val="-2"/>
        </w:rPr>
        <w:t xml:space="preserve"> </w:t>
      </w:r>
      <w:r>
        <w:t>in</w:t>
      </w:r>
      <w:r>
        <w:rPr>
          <w:spacing w:val="-1"/>
        </w:rPr>
        <w:t xml:space="preserve"> </w:t>
      </w:r>
      <w:r>
        <w:t>the</w:t>
      </w:r>
      <w:r>
        <w:rPr>
          <w:spacing w:val="-2"/>
        </w:rPr>
        <w:t xml:space="preserve"> </w:t>
      </w:r>
      <w:r>
        <w:t>criteria</w:t>
      </w:r>
      <w:r>
        <w:rPr>
          <w:spacing w:val="-1"/>
        </w:rPr>
        <w:t xml:space="preserve"> </w:t>
      </w:r>
      <w:r>
        <w:t>for</w:t>
      </w:r>
      <w:r>
        <w:rPr>
          <w:spacing w:val="-1"/>
        </w:rPr>
        <w:t xml:space="preserve"> </w:t>
      </w:r>
      <w:r>
        <w:t>each</w:t>
      </w:r>
      <w:r>
        <w:rPr>
          <w:spacing w:val="-3"/>
        </w:rPr>
        <w:t xml:space="preserve"> </w:t>
      </w:r>
      <w:r>
        <w:t>fund.</w:t>
      </w:r>
    </w:p>
    <w:p w14:paraId="14D97719" w14:textId="77777777" w:rsidR="00CC18EB" w:rsidRDefault="00CC18EB">
      <w:pPr>
        <w:sectPr w:rsidR="00CC18EB">
          <w:pgSz w:w="11910" w:h="16840"/>
          <w:pgMar w:top="1340" w:right="960" w:bottom="280" w:left="960" w:header="720" w:footer="720" w:gutter="0"/>
          <w:cols w:space="720"/>
        </w:sectPr>
      </w:pPr>
    </w:p>
    <w:p w14:paraId="75BAA4CA" w14:textId="77777777" w:rsidR="00CC18EB" w:rsidRDefault="00000000">
      <w:pPr>
        <w:pStyle w:val="Heading1"/>
        <w:spacing w:before="77"/>
      </w:pPr>
      <w:r>
        <w:rPr>
          <w:u w:val="thick"/>
        </w:rPr>
        <w:lastRenderedPageBreak/>
        <w:t>APPENDIX</w:t>
      </w:r>
      <w:r>
        <w:rPr>
          <w:spacing w:val="-2"/>
          <w:u w:val="thick"/>
        </w:rPr>
        <w:t xml:space="preserve"> </w:t>
      </w:r>
      <w:r>
        <w:rPr>
          <w:u w:val="thick"/>
        </w:rPr>
        <w:t>2:</w:t>
      </w:r>
      <w:r>
        <w:rPr>
          <w:spacing w:val="-2"/>
          <w:u w:val="thick"/>
        </w:rPr>
        <w:t xml:space="preserve"> </w:t>
      </w:r>
      <w:r>
        <w:rPr>
          <w:u w:val="thick"/>
        </w:rPr>
        <w:t>EXPLANATION</w:t>
      </w:r>
      <w:r>
        <w:rPr>
          <w:spacing w:val="-2"/>
          <w:u w:val="thick"/>
        </w:rPr>
        <w:t xml:space="preserve"> </w:t>
      </w:r>
      <w:r>
        <w:rPr>
          <w:u w:val="thick"/>
        </w:rPr>
        <w:t>OF TERMS</w:t>
      </w:r>
      <w:r>
        <w:rPr>
          <w:spacing w:val="-2"/>
          <w:u w:val="thick"/>
        </w:rPr>
        <w:t xml:space="preserve"> </w:t>
      </w:r>
      <w:r>
        <w:rPr>
          <w:u w:val="thick"/>
        </w:rPr>
        <w:t>USED</w:t>
      </w:r>
      <w:r>
        <w:rPr>
          <w:spacing w:val="-2"/>
          <w:u w:val="thick"/>
        </w:rPr>
        <w:t xml:space="preserve"> </w:t>
      </w:r>
      <w:r>
        <w:rPr>
          <w:u w:val="thick"/>
        </w:rPr>
        <w:t>IN</w:t>
      </w:r>
      <w:r>
        <w:rPr>
          <w:spacing w:val="-2"/>
          <w:u w:val="thick"/>
        </w:rPr>
        <w:t xml:space="preserve"> </w:t>
      </w:r>
      <w:r>
        <w:rPr>
          <w:u w:val="thick"/>
        </w:rPr>
        <w:t>THIS</w:t>
      </w:r>
      <w:r>
        <w:rPr>
          <w:spacing w:val="-1"/>
          <w:u w:val="thick"/>
        </w:rPr>
        <w:t xml:space="preserve"> </w:t>
      </w:r>
      <w:r>
        <w:rPr>
          <w:u w:val="thick"/>
        </w:rPr>
        <w:t>POLICY</w:t>
      </w:r>
    </w:p>
    <w:p w14:paraId="1450C7C1" w14:textId="77777777" w:rsidR="00CC18EB" w:rsidRDefault="00CC18EB">
      <w:pPr>
        <w:pStyle w:val="BodyText"/>
        <w:spacing w:before="9"/>
        <w:rPr>
          <w:rFonts w:ascii="Arial"/>
          <w:b/>
          <w:sz w:val="22"/>
        </w:rPr>
      </w:pPr>
    </w:p>
    <w:p w14:paraId="7A0C0004" w14:textId="77777777" w:rsidR="00CC18EB" w:rsidRDefault="00000000">
      <w:pPr>
        <w:pStyle w:val="ListParagraph"/>
        <w:numPr>
          <w:ilvl w:val="0"/>
          <w:numId w:val="1"/>
        </w:numPr>
        <w:tabs>
          <w:tab w:val="left" w:pos="480"/>
          <w:tab w:val="left" w:pos="481"/>
        </w:tabs>
        <w:spacing w:before="1" w:line="242" w:lineRule="auto"/>
        <w:ind w:left="480" w:right="771" w:hanging="361"/>
        <w:rPr>
          <w:sz w:val="23"/>
        </w:rPr>
      </w:pPr>
      <w:r>
        <w:rPr>
          <w:rFonts w:ascii="Arial" w:hAnsi="Arial"/>
          <w:i/>
          <w:sz w:val="23"/>
        </w:rPr>
        <w:t>Discretionary fund</w:t>
      </w:r>
      <w:r>
        <w:rPr>
          <w:sz w:val="23"/>
        </w:rPr>
        <w:t>: a collective term for funds where decision-making is at the Board’s</w:t>
      </w:r>
      <w:r>
        <w:rPr>
          <w:spacing w:val="-61"/>
          <w:sz w:val="23"/>
        </w:rPr>
        <w:t xml:space="preserve"> </w:t>
      </w:r>
      <w:r>
        <w:rPr>
          <w:sz w:val="23"/>
        </w:rPr>
        <w:t>discretion</w:t>
      </w:r>
      <w:r>
        <w:rPr>
          <w:spacing w:val="-2"/>
          <w:sz w:val="23"/>
        </w:rPr>
        <w:t xml:space="preserve"> </w:t>
      </w:r>
      <w:r>
        <w:rPr>
          <w:sz w:val="23"/>
        </w:rPr>
        <w:t>but</w:t>
      </w:r>
      <w:r>
        <w:rPr>
          <w:spacing w:val="2"/>
          <w:sz w:val="23"/>
        </w:rPr>
        <w:t xml:space="preserve"> </w:t>
      </w:r>
      <w:r>
        <w:rPr>
          <w:sz w:val="23"/>
        </w:rPr>
        <w:t>where</w:t>
      </w:r>
      <w:r>
        <w:rPr>
          <w:spacing w:val="-2"/>
          <w:sz w:val="23"/>
        </w:rPr>
        <w:t xml:space="preserve"> </w:t>
      </w:r>
      <w:r>
        <w:rPr>
          <w:sz w:val="23"/>
        </w:rPr>
        <w:t>the</w:t>
      </w:r>
      <w:r>
        <w:rPr>
          <w:spacing w:val="1"/>
          <w:sz w:val="23"/>
        </w:rPr>
        <w:t xml:space="preserve"> </w:t>
      </w:r>
      <w:r>
        <w:rPr>
          <w:sz w:val="23"/>
        </w:rPr>
        <w:t>donor, partner or</w:t>
      </w:r>
      <w:r>
        <w:rPr>
          <w:spacing w:val="-1"/>
          <w:sz w:val="23"/>
        </w:rPr>
        <w:t xml:space="preserve"> </w:t>
      </w:r>
      <w:r>
        <w:rPr>
          <w:sz w:val="23"/>
        </w:rPr>
        <w:t>trustees</w:t>
      </w:r>
      <w:r>
        <w:rPr>
          <w:spacing w:val="-1"/>
          <w:sz w:val="23"/>
        </w:rPr>
        <w:t xml:space="preserve"> </w:t>
      </w:r>
      <w:r>
        <w:rPr>
          <w:sz w:val="23"/>
        </w:rPr>
        <w:t>have</w:t>
      </w:r>
      <w:r>
        <w:rPr>
          <w:spacing w:val="-2"/>
          <w:sz w:val="23"/>
        </w:rPr>
        <w:t xml:space="preserve"> </w:t>
      </w:r>
      <w:r>
        <w:rPr>
          <w:sz w:val="23"/>
        </w:rPr>
        <w:t>specified</w:t>
      </w:r>
      <w:r>
        <w:rPr>
          <w:spacing w:val="-2"/>
          <w:sz w:val="23"/>
        </w:rPr>
        <w:t xml:space="preserve"> </w:t>
      </w:r>
      <w:r>
        <w:rPr>
          <w:sz w:val="23"/>
        </w:rPr>
        <w:t>a</w:t>
      </w:r>
      <w:r>
        <w:rPr>
          <w:spacing w:val="-2"/>
          <w:sz w:val="23"/>
        </w:rPr>
        <w:t xml:space="preserve"> </w:t>
      </w:r>
      <w:r>
        <w:rPr>
          <w:sz w:val="23"/>
        </w:rPr>
        <w:t>field-of-interest.</w:t>
      </w:r>
    </w:p>
    <w:p w14:paraId="39698F8A" w14:textId="77777777" w:rsidR="00CC18EB" w:rsidRDefault="00CC18EB">
      <w:pPr>
        <w:pStyle w:val="BodyText"/>
        <w:spacing w:before="4"/>
        <w:rPr>
          <w:sz w:val="22"/>
        </w:rPr>
      </w:pPr>
    </w:p>
    <w:p w14:paraId="21B4852A" w14:textId="77777777" w:rsidR="00CC18EB" w:rsidRDefault="00000000">
      <w:pPr>
        <w:pStyle w:val="ListParagraph"/>
        <w:numPr>
          <w:ilvl w:val="0"/>
          <w:numId w:val="1"/>
        </w:numPr>
        <w:tabs>
          <w:tab w:val="left" w:pos="480"/>
          <w:tab w:val="left" w:pos="481"/>
        </w:tabs>
        <w:ind w:left="480" w:right="724" w:hanging="361"/>
        <w:rPr>
          <w:sz w:val="23"/>
        </w:rPr>
      </w:pPr>
      <w:r>
        <w:rPr>
          <w:rFonts w:ascii="Arial" w:hAnsi="Arial"/>
          <w:i/>
          <w:sz w:val="23"/>
        </w:rPr>
        <w:t xml:space="preserve">Donor advised: </w:t>
      </w:r>
      <w:r>
        <w:rPr>
          <w:sz w:val="23"/>
        </w:rPr>
        <w:t>a type of named fund where the donor or a fund advisor may nominate</w:t>
      </w:r>
      <w:r>
        <w:rPr>
          <w:spacing w:val="-62"/>
          <w:sz w:val="23"/>
        </w:rPr>
        <w:t xml:space="preserve"> </w:t>
      </w:r>
      <w:r>
        <w:rPr>
          <w:sz w:val="23"/>
        </w:rPr>
        <w:t>groups to receive grants or make recommendations from shortlists prepared by the</w:t>
      </w:r>
      <w:r>
        <w:rPr>
          <w:spacing w:val="1"/>
          <w:sz w:val="23"/>
        </w:rPr>
        <w:t xml:space="preserve"> </w:t>
      </w:r>
      <w:r>
        <w:rPr>
          <w:sz w:val="23"/>
        </w:rPr>
        <w:t>Foundation</w:t>
      </w:r>
      <w:r>
        <w:rPr>
          <w:spacing w:val="-2"/>
          <w:sz w:val="23"/>
        </w:rPr>
        <w:t xml:space="preserve"> </w:t>
      </w:r>
      <w:r>
        <w:rPr>
          <w:sz w:val="23"/>
        </w:rPr>
        <w:t>in</w:t>
      </w:r>
      <w:r>
        <w:rPr>
          <w:spacing w:val="-1"/>
          <w:sz w:val="23"/>
        </w:rPr>
        <w:t xml:space="preserve"> </w:t>
      </w:r>
      <w:r>
        <w:rPr>
          <w:sz w:val="23"/>
        </w:rPr>
        <w:t>line</w:t>
      </w:r>
      <w:r>
        <w:rPr>
          <w:spacing w:val="2"/>
          <w:sz w:val="23"/>
        </w:rPr>
        <w:t xml:space="preserve"> </w:t>
      </w:r>
      <w:r>
        <w:rPr>
          <w:sz w:val="23"/>
        </w:rPr>
        <w:t>with</w:t>
      </w:r>
      <w:r>
        <w:rPr>
          <w:spacing w:val="-1"/>
          <w:sz w:val="23"/>
        </w:rPr>
        <w:t xml:space="preserve"> </w:t>
      </w:r>
      <w:r>
        <w:rPr>
          <w:sz w:val="23"/>
        </w:rPr>
        <w:t>their</w:t>
      </w:r>
      <w:r>
        <w:rPr>
          <w:spacing w:val="3"/>
          <w:sz w:val="23"/>
        </w:rPr>
        <w:t xml:space="preserve"> </w:t>
      </w:r>
      <w:r>
        <w:rPr>
          <w:sz w:val="23"/>
        </w:rPr>
        <w:t>wishes.</w:t>
      </w:r>
    </w:p>
    <w:p w14:paraId="2565628B" w14:textId="77777777" w:rsidR="00CC18EB" w:rsidRDefault="00CC18EB">
      <w:pPr>
        <w:pStyle w:val="BodyText"/>
      </w:pPr>
    </w:p>
    <w:p w14:paraId="3D823082" w14:textId="77777777" w:rsidR="00CC18EB" w:rsidRDefault="00000000">
      <w:pPr>
        <w:pStyle w:val="ListParagraph"/>
        <w:numPr>
          <w:ilvl w:val="0"/>
          <w:numId w:val="1"/>
        </w:numPr>
        <w:tabs>
          <w:tab w:val="left" w:pos="480"/>
          <w:tab w:val="left" w:pos="481"/>
        </w:tabs>
        <w:ind w:left="480" w:right="725" w:hanging="361"/>
        <w:rPr>
          <w:sz w:val="23"/>
        </w:rPr>
      </w:pPr>
      <w:r>
        <w:rPr>
          <w:rFonts w:ascii="Arial" w:hAnsi="Arial"/>
          <w:i/>
          <w:sz w:val="23"/>
        </w:rPr>
        <w:t>Field</w:t>
      </w:r>
      <w:r>
        <w:rPr>
          <w:rFonts w:ascii="Arial" w:hAnsi="Arial"/>
          <w:i/>
          <w:spacing w:val="-3"/>
          <w:sz w:val="23"/>
        </w:rPr>
        <w:t xml:space="preserve"> </w:t>
      </w:r>
      <w:r>
        <w:rPr>
          <w:rFonts w:ascii="Arial" w:hAnsi="Arial"/>
          <w:i/>
          <w:sz w:val="23"/>
        </w:rPr>
        <w:t>of interest</w:t>
      </w:r>
      <w:r>
        <w:rPr>
          <w:sz w:val="23"/>
        </w:rPr>
        <w:t>:</w:t>
      </w:r>
      <w:r>
        <w:rPr>
          <w:spacing w:val="-1"/>
          <w:sz w:val="23"/>
        </w:rPr>
        <w:t xml:space="preserve"> </w:t>
      </w:r>
      <w:r>
        <w:rPr>
          <w:sz w:val="23"/>
        </w:rPr>
        <w:t>a</w:t>
      </w:r>
      <w:r>
        <w:rPr>
          <w:spacing w:val="-2"/>
          <w:sz w:val="23"/>
        </w:rPr>
        <w:t xml:space="preserve"> </w:t>
      </w:r>
      <w:r>
        <w:rPr>
          <w:sz w:val="23"/>
        </w:rPr>
        <w:t>type</w:t>
      </w:r>
      <w:r>
        <w:rPr>
          <w:spacing w:val="-2"/>
          <w:sz w:val="23"/>
        </w:rPr>
        <w:t xml:space="preserve"> </w:t>
      </w:r>
      <w:r>
        <w:rPr>
          <w:sz w:val="23"/>
        </w:rPr>
        <w:t>of</w:t>
      </w:r>
      <w:r>
        <w:rPr>
          <w:spacing w:val="1"/>
          <w:sz w:val="23"/>
        </w:rPr>
        <w:t xml:space="preserve"> </w:t>
      </w:r>
      <w:r>
        <w:rPr>
          <w:sz w:val="23"/>
        </w:rPr>
        <w:t>named</w:t>
      </w:r>
      <w:r>
        <w:rPr>
          <w:spacing w:val="-4"/>
          <w:sz w:val="23"/>
        </w:rPr>
        <w:t xml:space="preserve"> </w:t>
      </w:r>
      <w:r>
        <w:rPr>
          <w:sz w:val="23"/>
        </w:rPr>
        <w:t>fund</w:t>
      </w:r>
      <w:r>
        <w:rPr>
          <w:spacing w:val="1"/>
          <w:sz w:val="23"/>
        </w:rPr>
        <w:t xml:space="preserve"> </w:t>
      </w:r>
      <w:r>
        <w:rPr>
          <w:sz w:val="23"/>
        </w:rPr>
        <w:t>where</w:t>
      </w:r>
      <w:r>
        <w:rPr>
          <w:spacing w:val="-3"/>
          <w:sz w:val="23"/>
        </w:rPr>
        <w:t xml:space="preserve"> </w:t>
      </w:r>
      <w:r>
        <w:rPr>
          <w:sz w:val="23"/>
        </w:rPr>
        <w:t>the</w:t>
      </w:r>
      <w:r>
        <w:rPr>
          <w:spacing w:val="-2"/>
          <w:sz w:val="23"/>
        </w:rPr>
        <w:t xml:space="preserve"> </w:t>
      </w:r>
      <w:r>
        <w:rPr>
          <w:sz w:val="23"/>
        </w:rPr>
        <w:t>revenue</w:t>
      </w:r>
      <w:r>
        <w:rPr>
          <w:spacing w:val="-2"/>
          <w:sz w:val="23"/>
        </w:rPr>
        <w:t xml:space="preserve"> </w:t>
      </w:r>
      <w:r>
        <w:rPr>
          <w:sz w:val="23"/>
        </w:rPr>
        <w:t>supports</w:t>
      </w:r>
      <w:r>
        <w:rPr>
          <w:spacing w:val="-2"/>
          <w:sz w:val="23"/>
        </w:rPr>
        <w:t xml:space="preserve"> </w:t>
      </w:r>
      <w:r>
        <w:rPr>
          <w:sz w:val="23"/>
        </w:rPr>
        <w:t>a</w:t>
      </w:r>
      <w:r>
        <w:rPr>
          <w:spacing w:val="-2"/>
          <w:sz w:val="23"/>
        </w:rPr>
        <w:t xml:space="preserve"> </w:t>
      </w:r>
      <w:r>
        <w:rPr>
          <w:sz w:val="23"/>
        </w:rPr>
        <w:t>donor’s</w:t>
      </w:r>
      <w:r>
        <w:rPr>
          <w:spacing w:val="-2"/>
          <w:sz w:val="23"/>
        </w:rPr>
        <w:t xml:space="preserve"> </w:t>
      </w:r>
      <w:r>
        <w:rPr>
          <w:sz w:val="23"/>
        </w:rPr>
        <w:t>preferred</w:t>
      </w:r>
      <w:r>
        <w:rPr>
          <w:spacing w:val="-60"/>
          <w:sz w:val="23"/>
        </w:rPr>
        <w:t xml:space="preserve"> </w:t>
      </w:r>
      <w:r>
        <w:rPr>
          <w:sz w:val="23"/>
        </w:rPr>
        <w:t xml:space="preserve">causes, </w:t>
      </w:r>
      <w:proofErr w:type="gramStart"/>
      <w:r>
        <w:rPr>
          <w:sz w:val="23"/>
        </w:rPr>
        <w:t>localities</w:t>
      </w:r>
      <w:proofErr w:type="gramEnd"/>
      <w:r>
        <w:rPr>
          <w:spacing w:val="-1"/>
          <w:sz w:val="23"/>
        </w:rPr>
        <w:t xml:space="preserve"> </w:t>
      </w:r>
      <w:r>
        <w:rPr>
          <w:sz w:val="23"/>
        </w:rPr>
        <w:t>or</w:t>
      </w:r>
      <w:r>
        <w:rPr>
          <w:spacing w:val="-1"/>
          <w:sz w:val="23"/>
        </w:rPr>
        <w:t xml:space="preserve"> </w:t>
      </w:r>
      <w:r>
        <w:rPr>
          <w:sz w:val="23"/>
        </w:rPr>
        <w:t>approaches</w:t>
      </w:r>
      <w:r>
        <w:rPr>
          <w:spacing w:val="3"/>
          <w:sz w:val="23"/>
        </w:rPr>
        <w:t xml:space="preserve"> </w:t>
      </w:r>
      <w:r>
        <w:rPr>
          <w:sz w:val="23"/>
        </w:rPr>
        <w:t>with</w:t>
      </w:r>
      <w:r>
        <w:rPr>
          <w:spacing w:val="-2"/>
          <w:sz w:val="23"/>
        </w:rPr>
        <w:t xml:space="preserve"> </w:t>
      </w:r>
      <w:r>
        <w:rPr>
          <w:sz w:val="23"/>
        </w:rPr>
        <w:t>grant-making</w:t>
      </w:r>
      <w:r>
        <w:rPr>
          <w:spacing w:val="-2"/>
          <w:sz w:val="23"/>
        </w:rPr>
        <w:t xml:space="preserve"> </w:t>
      </w:r>
      <w:r>
        <w:rPr>
          <w:sz w:val="23"/>
        </w:rPr>
        <w:t>at the</w:t>
      </w:r>
      <w:r>
        <w:rPr>
          <w:spacing w:val="-1"/>
          <w:sz w:val="23"/>
        </w:rPr>
        <w:t xml:space="preserve"> </w:t>
      </w:r>
      <w:r>
        <w:rPr>
          <w:sz w:val="23"/>
        </w:rPr>
        <w:t>Board’s</w:t>
      </w:r>
      <w:r>
        <w:rPr>
          <w:spacing w:val="-1"/>
          <w:sz w:val="23"/>
        </w:rPr>
        <w:t xml:space="preserve"> </w:t>
      </w:r>
      <w:r>
        <w:rPr>
          <w:sz w:val="23"/>
        </w:rPr>
        <w:t>discretion.</w:t>
      </w:r>
    </w:p>
    <w:p w14:paraId="468BC60A" w14:textId="77777777" w:rsidR="00CC18EB" w:rsidRDefault="00CC18EB">
      <w:pPr>
        <w:pStyle w:val="BodyText"/>
        <w:spacing w:before="10"/>
        <w:rPr>
          <w:sz w:val="22"/>
        </w:rPr>
      </w:pPr>
    </w:p>
    <w:p w14:paraId="7B394D2A" w14:textId="77777777" w:rsidR="00CC18EB" w:rsidRDefault="00000000">
      <w:pPr>
        <w:pStyle w:val="ListParagraph"/>
        <w:numPr>
          <w:ilvl w:val="0"/>
          <w:numId w:val="1"/>
        </w:numPr>
        <w:tabs>
          <w:tab w:val="left" w:pos="480"/>
          <w:tab w:val="left" w:pos="481"/>
        </w:tabs>
        <w:ind w:left="480" w:right="200" w:hanging="361"/>
        <w:rPr>
          <w:sz w:val="23"/>
        </w:rPr>
      </w:pPr>
      <w:r>
        <w:rPr>
          <w:rFonts w:ascii="Arial" w:hAnsi="Arial"/>
          <w:i/>
          <w:sz w:val="23"/>
        </w:rPr>
        <w:t>Fund advisor</w:t>
      </w:r>
      <w:r>
        <w:rPr>
          <w:sz w:val="23"/>
        </w:rPr>
        <w:t>: a person over 18 with privileges in relation to a fund which may include</w:t>
      </w:r>
      <w:r>
        <w:rPr>
          <w:spacing w:val="1"/>
          <w:sz w:val="23"/>
        </w:rPr>
        <w:t xml:space="preserve"> </w:t>
      </w:r>
      <w:r>
        <w:rPr>
          <w:sz w:val="23"/>
        </w:rPr>
        <w:t xml:space="preserve">setting and reviewing criteria, making recommendations on </w:t>
      </w:r>
      <w:proofErr w:type="gramStart"/>
      <w:r>
        <w:rPr>
          <w:sz w:val="23"/>
        </w:rPr>
        <w:t>grants</w:t>
      </w:r>
      <w:proofErr w:type="gramEnd"/>
      <w:r>
        <w:rPr>
          <w:sz w:val="23"/>
        </w:rPr>
        <w:t xml:space="preserve"> and agreeing succession</w:t>
      </w:r>
      <w:r>
        <w:rPr>
          <w:spacing w:val="-62"/>
          <w:sz w:val="23"/>
        </w:rPr>
        <w:t xml:space="preserve"> </w:t>
      </w:r>
      <w:r>
        <w:rPr>
          <w:sz w:val="23"/>
        </w:rPr>
        <w:t>arrangements. The role has no formal part in either the governance or management of the</w:t>
      </w:r>
      <w:r>
        <w:rPr>
          <w:spacing w:val="1"/>
          <w:sz w:val="23"/>
        </w:rPr>
        <w:t xml:space="preserve"> </w:t>
      </w:r>
      <w:r>
        <w:rPr>
          <w:sz w:val="23"/>
        </w:rPr>
        <w:t>Foundation</w:t>
      </w:r>
      <w:r>
        <w:rPr>
          <w:spacing w:val="-2"/>
          <w:sz w:val="23"/>
        </w:rPr>
        <w:t xml:space="preserve"> </w:t>
      </w:r>
      <w:r>
        <w:rPr>
          <w:sz w:val="23"/>
        </w:rPr>
        <w:t>as a</w:t>
      </w:r>
      <w:r>
        <w:rPr>
          <w:spacing w:val="2"/>
          <w:sz w:val="23"/>
        </w:rPr>
        <w:t xml:space="preserve"> </w:t>
      </w:r>
      <w:r>
        <w:rPr>
          <w:sz w:val="23"/>
        </w:rPr>
        <w:t>whole</w:t>
      </w:r>
      <w:r>
        <w:rPr>
          <w:spacing w:val="2"/>
          <w:sz w:val="23"/>
        </w:rPr>
        <w:t xml:space="preserve"> </w:t>
      </w:r>
      <w:r>
        <w:rPr>
          <w:sz w:val="23"/>
        </w:rPr>
        <w:t>or of</w:t>
      </w:r>
      <w:r>
        <w:rPr>
          <w:spacing w:val="1"/>
          <w:sz w:val="23"/>
        </w:rPr>
        <w:t xml:space="preserve"> </w:t>
      </w:r>
      <w:r>
        <w:rPr>
          <w:sz w:val="23"/>
        </w:rPr>
        <w:t>its</w:t>
      </w:r>
      <w:r>
        <w:rPr>
          <w:spacing w:val="-2"/>
          <w:sz w:val="23"/>
        </w:rPr>
        <w:t xml:space="preserve"> </w:t>
      </w:r>
      <w:r>
        <w:rPr>
          <w:sz w:val="23"/>
        </w:rPr>
        <w:t>funds.</w:t>
      </w:r>
    </w:p>
    <w:p w14:paraId="605234CC" w14:textId="77777777" w:rsidR="00CC18EB" w:rsidRDefault="00CC18EB">
      <w:pPr>
        <w:pStyle w:val="BodyText"/>
        <w:spacing w:before="8"/>
        <w:rPr>
          <w:sz w:val="22"/>
        </w:rPr>
      </w:pPr>
    </w:p>
    <w:p w14:paraId="4CC06FB8" w14:textId="77777777" w:rsidR="00CC18EB" w:rsidRDefault="00000000">
      <w:pPr>
        <w:pStyle w:val="ListParagraph"/>
        <w:numPr>
          <w:ilvl w:val="0"/>
          <w:numId w:val="1"/>
        </w:numPr>
        <w:tabs>
          <w:tab w:val="left" w:pos="480"/>
          <w:tab w:val="left" w:pos="481"/>
        </w:tabs>
        <w:ind w:left="480" w:hanging="361"/>
        <w:rPr>
          <w:sz w:val="23"/>
        </w:rPr>
      </w:pPr>
      <w:r>
        <w:rPr>
          <w:rFonts w:ascii="Arial" w:hAnsi="Arial"/>
          <w:i/>
          <w:sz w:val="23"/>
        </w:rPr>
        <w:t>Named</w:t>
      </w:r>
      <w:r>
        <w:rPr>
          <w:rFonts w:ascii="Arial" w:hAnsi="Arial"/>
          <w:i/>
          <w:spacing w:val="-3"/>
          <w:sz w:val="23"/>
        </w:rPr>
        <w:t xml:space="preserve"> </w:t>
      </w:r>
      <w:r>
        <w:rPr>
          <w:rFonts w:ascii="Arial" w:hAnsi="Arial"/>
          <w:i/>
          <w:sz w:val="23"/>
        </w:rPr>
        <w:t>funds</w:t>
      </w:r>
      <w:r>
        <w:rPr>
          <w:sz w:val="23"/>
        </w:rPr>
        <w:t>: annual</w:t>
      </w:r>
      <w:r>
        <w:rPr>
          <w:spacing w:val="-2"/>
          <w:sz w:val="23"/>
        </w:rPr>
        <w:t xml:space="preserve"> </w:t>
      </w:r>
      <w:r>
        <w:rPr>
          <w:sz w:val="23"/>
        </w:rPr>
        <w:t>or</w:t>
      </w:r>
      <w:r>
        <w:rPr>
          <w:spacing w:val="1"/>
          <w:sz w:val="23"/>
        </w:rPr>
        <w:t xml:space="preserve"> </w:t>
      </w:r>
      <w:r>
        <w:rPr>
          <w:sz w:val="23"/>
        </w:rPr>
        <w:t>endowment</w:t>
      </w:r>
      <w:r>
        <w:rPr>
          <w:spacing w:val="-2"/>
          <w:sz w:val="23"/>
        </w:rPr>
        <w:t xml:space="preserve"> </w:t>
      </w:r>
      <w:r>
        <w:rPr>
          <w:sz w:val="23"/>
        </w:rPr>
        <w:t>funds</w:t>
      </w:r>
      <w:r>
        <w:rPr>
          <w:spacing w:val="-1"/>
          <w:sz w:val="23"/>
        </w:rPr>
        <w:t xml:space="preserve"> </w:t>
      </w:r>
      <w:r>
        <w:rPr>
          <w:sz w:val="23"/>
        </w:rPr>
        <w:t>set up</w:t>
      </w:r>
      <w:r>
        <w:rPr>
          <w:spacing w:val="-2"/>
          <w:sz w:val="23"/>
        </w:rPr>
        <w:t xml:space="preserve"> </w:t>
      </w:r>
      <w:r>
        <w:rPr>
          <w:sz w:val="23"/>
        </w:rPr>
        <w:t>by</w:t>
      </w:r>
      <w:r>
        <w:rPr>
          <w:spacing w:val="-3"/>
          <w:sz w:val="23"/>
        </w:rPr>
        <w:t xml:space="preserve"> </w:t>
      </w:r>
      <w:r>
        <w:rPr>
          <w:sz w:val="23"/>
        </w:rPr>
        <w:t>donors</w:t>
      </w:r>
      <w:r>
        <w:rPr>
          <w:spacing w:val="-2"/>
          <w:sz w:val="23"/>
        </w:rPr>
        <w:t xml:space="preserve"> </w:t>
      </w:r>
      <w:r>
        <w:rPr>
          <w:sz w:val="23"/>
        </w:rPr>
        <w:t>at the</w:t>
      </w:r>
      <w:r>
        <w:rPr>
          <w:spacing w:val="-2"/>
          <w:sz w:val="23"/>
        </w:rPr>
        <w:t xml:space="preserve"> </w:t>
      </w:r>
      <w:r>
        <w:rPr>
          <w:sz w:val="23"/>
        </w:rPr>
        <w:t>Community</w:t>
      </w:r>
      <w:r>
        <w:rPr>
          <w:spacing w:val="-3"/>
          <w:sz w:val="23"/>
        </w:rPr>
        <w:t xml:space="preserve"> </w:t>
      </w:r>
      <w:r>
        <w:rPr>
          <w:sz w:val="23"/>
        </w:rPr>
        <w:t>Foundation.</w:t>
      </w:r>
    </w:p>
    <w:p w14:paraId="0D8AB81E" w14:textId="77777777" w:rsidR="00CC18EB" w:rsidRDefault="00CC18EB">
      <w:pPr>
        <w:pStyle w:val="BodyText"/>
        <w:spacing w:before="10"/>
        <w:rPr>
          <w:sz w:val="22"/>
        </w:rPr>
      </w:pPr>
    </w:p>
    <w:p w14:paraId="1DC61B4F" w14:textId="77777777" w:rsidR="00CC18EB" w:rsidRDefault="00000000">
      <w:pPr>
        <w:pStyle w:val="ListParagraph"/>
        <w:numPr>
          <w:ilvl w:val="0"/>
          <w:numId w:val="1"/>
        </w:numPr>
        <w:tabs>
          <w:tab w:val="left" w:pos="480"/>
          <w:tab w:val="left" w:pos="481"/>
        </w:tabs>
        <w:spacing w:before="1" w:line="242" w:lineRule="auto"/>
        <w:ind w:left="480" w:right="269" w:hanging="361"/>
        <w:rPr>
          <w:sz w:val="23"/>
        </w:rPr>
      </w:pPr>
      <w:r>
        <w:rPr>
          <w:rFonts w:ascii="Arial" w:hAnsi="Arial"/>
          <w:i/>
          <w:sz w:val="23"/>
        </w:rPr>
        <w:t>Panel member</w:t>
      </w:r>
      <w:r>
        <w:rPr>
          <w:sz w:val="23"/>
        </w:rPr>
        <w:t>: an individual over 18 who is nominated by fund advisors or the Board to be</w:t>
      </w:r>
      <w:r>
        <w:rPr>
          <w:spacing w:val="-61"/>
          <w:sz w:val="23"/>
        </w:rPr>
        <w:t xml:space="preserve"> </w:t>
      </w:r>
      <w:r>
        <w:rPr>
          <w:sz w:val="23"/>
        </w:rPr>
        <w:t>involved</w:t>
      </w:r>
      <w:r>
        <w:rPr>
          <w:spacing w:val="-2"/>
          <w:sz w:val="23"/>
        </w:rPr>
        <w:t xml:space="preserve"> </w:t>
      </w:r>
      <w:r>
        <w:rPr>
          <w:sz w:val="23"/>
        </w:rPr>
        <w:t>in</w:t>
      </w:r>
      <w:r>
        <w:rPr>
          <w:spacing w:val="-3"/>
          <w:sz w:val="23"/>
        </w:rPr>
        <w:t xml:space="preserve"> </w:t>
      </w:r>
      <w:r>
        <w:rPr>
          <w:sz w:val="23"/>
        </w:rPr>
        <w:t>making</w:t>
      </w:r>
      <w:r>
        <w:rPr>
          <w:spacing w:val="-1"/>
          <w:sz w:val="23"/>
        </w:rPr>
        <w:t xml:space="preserve"> </w:t>
      </w:r>
      <w:r>
        <w:rPr>
          <w:sz w:val="23"/>
        </w:rPr>
        <w:t>recommendations on</w:t>
      </w:r>
      <w:r>
        <w:rPr>
          <w:spacing w:val="-1"/>
          <w:sz w:val="23"/>
        </w:rPr>
        <w:t xml:space="preserve"> </w:t>
      </w:r>
      <w:r>
        <w:rPr>
          <w:sz w:val="23"/>
        </w:rPr>
        <w:t>grants from</w:t>
      </w:r>
      <w:r>
        <w:rPr>
          <w:spacing w:val="2"/>
          <w:sz w:val="23"/>
        </w:rPr>
        <w:t xml:space="preserve"> </w:t>
      </w:r>
      <w:r>
        <w:rPr>
          <w:sz w:val="23"/>
        </w:rPr>
        <w:t>a</w:t>
      </w:r>
      <w:r>
        <w:rPr>
          <w:spacing w:val="-3"/>
          <w:sz w:val="23"/>
        </w:rPr>
        <w:t xml:space="preserve"> </w:t>
      </w:r>
      <w:r>
        <w:rPr>
          <w:sz w:val="23"/>
        </w:rPr>
        <w:t>fund.</w:t>
      </w:r>
    </w:p>
    <w:p w14:paraId="54127951" w14:textId="77777777" w:rsidR="00CC18EB" w:rsidRDefault="00CC18EB">
      <w:pPr>
        <w:pStyle w:val="BodyText"/>
        <w:spacing w:before="3"/>
        <w:rPr>
          <w:sz w:val="22"/>
        </w:rPr>
      </w:pPr>
    </w:p>
    <w:p w14:paraId="63C50D89" w14:textId="77777777" w:rsidR="00CC18EB" w:rsidRDefault="00000000">
      <w:pPr>
        <w:pStyle w:val="ListParagraph"/>
        <w:numPr>
          <w:ilvl w:val="0"/>
          <w:numId w:val="1"/>
        </w:numPr>
        <w:tabs>
          <w:tab w:val="left" w:pos="480"/>
          <w:tab w:val="left" w:pos="481"/>
        </w:tabs>
        <w:spacing w:before="1" w:line="242" w:lineRule="auto"/>
        <w:ind w:left="480" w:right="1003" w:hanging="361"/>
        <w:rPr>
          <w:sz w:val="23"/>
        </w:rPr>
      </w:pPr>
      <w:r>
        <w:rPr>
          <w:rFonts w:ascii="Arial" w:hAnsi="Arial"/>
          <w:i/>
          <w:sz w:val="23"/>
        </w:rPr>
        <w:t>Panel advised</w:t>
      </w:r>
      <w:r>
        <w:rPr>
          <w:sz w:val="23"/>
        </w:rPr>
        <w:t>: a fund where the donor or the Board wishes a panel or committee to</w:t>
      </w:r>
      <w:r>
        <w:rPr>
          <w:spacing w:val="-61"/>
          <w:sz w:val="23"/>
        </w:rPr>
        <w:t xml:space="preserve"> </w:t>
      </w:r>
      <w:r>
        <w:rPr>
          <w:sz w:val="23"/>
        </w:rPr>
        <w:t>recommend</w:t>
      </w:r>
      <w:r>
        <w:rPr>
          <w:spacing w:val="-2"/>
          <w:sz w:val="23"/>
        </w:rPr>
        <w:t xml:space="preserve"> </w:t>
      </w:r>
      <w:r>
        <w:rPr>
          <w:sz w:val="23"/>
        </w:rPr>
        <w:t>grants on</w:t>
      </w:r>
      <w:r>
        <w:rPr>
          <w:spacing w:val="-1"/>
          <w:sz w:val="23"/>
        </w:rPr>
        <w:t xml:space="preserve"> </w:t>
      </w:r>
      <w:r>
        <w:rPr>
          <w:sz w:val="23"/>
        </w:rPr>
        <w:t>their behalf.</w:t>
      </w:r>
    </w:p>
    <w:p w14:paraId="19A53D4E" w14:textId="77777777" w:rsidR="00CC18EB" w:rsidRDefault="00CC18EB">
      <w:pPr>
        <w:pStyle w:val="BodyText"/>
        <w:spacing w:before="4"/>
        <w:rPr>
          <w:sz w:val="22"/>
        </w:rPr>
      </w:pPr>
    </w:p>
    <w:p w14:paraId="732D8877" w14:textId="77777777" w:rsidR="00CC18EB" w:rsidRDefault="00000000">
      <w:pPr>
        <w:pStyle w:val="ListParagraph"/>
        <w:numPr>
          <w:ilvl w:val="0"/>
          <w:numId w:val="1"/>
        </w:numPr>
        <w:tabs>
          <w:tab w:val="left" w:pos="480"/>
          <w:tab w:val="left" w:pos="481"/>
        </w:tabs>
        <w:spacing w:line="242" w:lineRule="auto"/>
        <w:ind w:left="480" w:right="376" w:hanging="361"/>
        <w:rPr>
          <w:sz w:val="23"/>
        </w:rPr>
      </w:pPr>
      <w:r>
        <w:rPr>
          <w:rFonts w:ascii="Arial" w:hAnsi="Arial"/>
          <w:i/>
          <w:sz w:val="23"/>
        </w:rPr>
        <w:t>Restricted fund</w:t>
      </w:r>
      <w:r>
        <w:rPr>
          <w:sz w:val="23"/>
        </w:rPr>
        <w:t>: a legal and accounting term describing a fund which the Foundation must</w:t>
      </w:r>
      <w:r>
        <w:rPr>
          <w:spacing w:val="-61"/>
          <w:sz w:val="23"/>
        </w:rPr>
        <w:t xml:space="preserve"> </w:t>
      </w:r>
      <w:r>
        <w:rPr>
          <w:sz w:val="23"/>
        </w:rPr>
        <w:t>use</w:t>
      </w:r>
      <w:r>
        <w:rPr>
          <w:spacing w:val="-2"/>
          <w:sz w:val="23"/>
        </w:rPr>
        <w:t xml:space="preserve"> </w:t>
      </w:r>
      <w:r>
        <w:rPr>
          <w:sz w:val="23"/>
        </w:rPr>
        <w:t>for certain</w:t>
      </w:r>
      <w:r>
        <w:rPr>
          <w:spacing w:val="-1"/>
          <w:sz w:val="23"/>
        </w:rPr>
        <w:t xml:space="preserve"> </w:t>
      </w:r>
      <w:r>
        <w:rPr>
          <w:sz w:val="23"/>
        </w:rPr>
        <w:t>specific</w:t>
      </w:r>
      <w:r>
        <w:rPr>
          <w:spacing w:val="-2"/>
          <w:sz w:val="23"/>
        </w:rPr>
        <w:t xml:space="preserve"> </w:t>
      </w:r>
      <w:r>
        <w:rPr>
          <w:sz w:val="23"/>
        </w:rPr>
        <w:t>purposes defined</w:t>
      </w:r>
      <w:r>
        <w:rPr>
          <w:spacing w:val="-1"/>
          <w:sz w:val="23"/>
        </w:rPr>
        <w:t xml:space="preserve"> </w:t>
      </w:r>
      <w:r>
        <w:rPr>
          <w:sz w:val="23"/>
        </w:rPr>
        <w:t>by</w:t>
      </w:r>
      <w:r>
        <w:rPr>
          <w:spacing w:val="-2"/>
          <w:sz w:val="23"/>
        </w:rPr>
        <w:t xml:space="preserve"> </w:t>
      </w:r>
      <w:r>
        <w:rPr>
          <w:sz w:val="23"/>
        </w:rPr>
        <w:t>the</w:t>
      </w:r>
      <w:r>
        <w:rPr>
          <w:spacing w:val="1"/>
          <w:sz w:val="23"/>
        </w:rPr>
        <w:t xml:space="preserve"> </w:t>
      </w:r>
      <w:r>
        <w:rPr>
          <w:sz w:val="23"/>
        </w:rPr>
        <w:t>donor.</w:t>
      </w:r>
    </w:p>
    <w:p w14:paraId="34D920BC" w14:textId="77777777" w:rsidR="00CC18EB" w:rsidRDefault="00CC18EB">
      <w:pPr>
        <w:pStyle w:val="BodyText"/>
        <w:spacing w:before="4"/>
        <w:rPr>
          <w:sz w:val="22"/>
        </w:rPr>
      </w:pPr>
    </w:p>
    <w:p w14:paraId="08C9AE88" w14:textId="77777777" w:rsidR="00CC18EB" w:rsidRDefault="00000000">
      <w:pPr>
        <w:pStyle w:val="ListParagraph"/>
        <w:numPr>
          <w:ilvl w:val="0"/>
          <w:numId w:val="1"/>
        </w:numPr>
        <w:tabs>
          <w:tab w:val="left" w:pos="480"/>
          <w:tab w:val="left" w:pos="481"/>
        </w:tabs>
        <w:spacing w:line="242" w:lineRule="auto"/>
        <w:ind w:left="480" w:right="483" w:hanging="361"/>
        <w:rPr>
          <w:sz w:val="23"/>
        </w:rPr>
      </w:pPr>
      <w:r>
        <w:rPr>
          <w:rFonts w:ascii="Arial" w:hAnsi="Arial"/>
          <w:i/>
          <w:sz w:val="23"/>
        </w:rPr>
        <w:t>Theme and affinity funds</w:t>
      </w:r>
      <w:r>
        <w:rPr>
          <w:sz w:val="23"/>
        </w:rPr>
        <w:t xml:space="preserve">: a type of named fund founded and/or supported by gifts from </w:t>
      </w:r>
      <w:proofErr w:type="gramStart"/>
      <w:r>
        <w:rPr>
          <w:sz w:val="23"/>
        </w:rPr>
        <w:t>a</w:t>
      </w:r>
      <w:r>
        <w:rPr>
          <w:spacing w:val="-61"/>
          <w:sz w:val="23"/>
        </w:rPr>
        <w:t xml:space="preserve"> </w:t>
      </w:r>
      <w:r>
        <w:rPr>
          <w:sz w:val="23"/>
        </w:rPr>
        <w:t>number</w:t>
      </w:r>
      <w:r>
        <w:rPr>
          <w:spacing w:val="-1"/>
          <w:sz w:val="23"/>
        </w:rPr>
        <w:t xml:space="preserve"> </w:t>
      </w:r>
      <w:r>
        <w:rPr>
          <w:sz w:val="23"/>
        </w:rPr>
        <w:t>of</w:t>
      </w:r>
      <w:proofErr w:type="gramEnd"/>
      <w:r>
        <w:rPr>
          <w:spacing w:val="1"/>
          <w:sz w:val="23"/>
        </w:rPr>
        <w:t xml:space="preserve"> </w:t>
      </w:r>
      <w:r>
        <w:rPr>
          <w:sz w:val="23"/>
        </w:rPr>
        <w:t>donors</w:t>
      </w:r>
      <w:r>
        <w:rPr>
          <w:spacing w:val="3"/>
          <w:sz w:val="23"/>
        </w:rPr>
        <w:t xml:space="preserve"> </w:t>
      </w:r>
      <w:r>
        <w:rPr>
          <w:sz w:val="23"/>
        </w:rPr>
        <w:t>who</w:t>
      </w:r>
      <w:r>
        <w:rPr>
          <w:spacing w:val="-1"/>
          <w:sz w:val="23"/>
        </w:rPr>
        <w:t xml:space="preserve"> </w:t>
      </w:r>
      <w:r>
        <w:rPr>
          <w:sz w:val="23"/>
        </w:rPr>
        <w:t>share</w:t>
      </w:r>
      <w:r>
        <w:rPr>
          <w:spacing w:val="-1"/>
          <w:sz w:val="23"/>
        </w:rPr>
        <w:t xml:space="preserve"> </w:t>
      </w:r>
      <w:r>
        <w:rPr>
          <w:sz w:val="23"/>
        </w:rPr>
        <w:t>a</w:t>
      </w:r>
      <w:r>
        <w:rPr>
          <w:spacing w:val="-2"/>
          <w:sz w:val="23"/>
        </w:rPr>
        <w:t xml:space="preserve"> </w:t>
      </w:r>
      <w:r>
        <w:rPr>
          <w:sz w:val="23"/>
        </w:rPr>
        <w:t>common</w:t>
      </w:r>
      <w:r>
        <w:rPr>
          <w:spacing w:val="-1"/>
          <w:sz w:val="23"/>
        </w:rPr>
        <w:t xml:space="preserve"> </w:t>
      </w:r>
      <w:r>
        <w:rPr>
          <w:sz w:val="23"/>
        </w:rPr>
        <w:t>interest.</w:t>
      </w:r>
    </w:p>
    <w:p w14:paraId="3C394FE7" w14:textId="77777777" w:rsidR="00CC18EB" w:rsidRDefault="00CC18EB">
      <w:pPr>
        <w:pStyle w:val="BodyText"/>
        <w:spacing w:before="4"/>
        <w:rPr>
          <w:sz w:val="22"/>
        </w:rPr>
      </w:pPr>
    </w:p>
    <w:p w14:paraId="7DBB291B" w14:textId="77777777" w:rsidR="00CC18EB" w:rsidRDefault="00000000">
      <w:pPr>
        <w:pStyle w:val="ListParagraph"/>
        <w:numPr>
          <w:ilvl w:val="0"/>
          <w:numId w:val="1"/>
        </w:numPr>
        <w:tabs>
          <w:tab w:val="left" w:pos="480"/>
          <w:tab w:val="left" w:pos="481"/>
        </w:tabs>
        <w:spacing w:line="242" w:lineRule="auto"/>
        <w:ind w:left="480" w:right="405" w:hanging="361"/>
        <w:rPr>
          <w:sz w:val="23"/>
        </w:rPr>
      </w:pPr>
      <w:r>
        <w:rPr>
          <w:rFonts w:ascii="Arial" w:hAnsi="Arial"/>
          <w:i/>
          <w:sz w:val="23"/>
        </w:rPr>
        <w:t>Unrestricted fund</w:t>
      </w:r>
      <w:r>
        <w:rPr>
          <w:sz w:val="23"/>
        </w:rPr>
        <w:t>: a legal and accounting term for funds which the Foundation may use at</w:t>
      </w:r>
      <w:r>
        <w:rPr>
          <w:spacing w:val="-62"/>
          <w:sz w:val="23"/>
        </w:rPr>
        <w:t xml:space="preserve"> </w:t>
      </w:r>
      <w:r>
        <w:rPr>
          <w:sz w:val="23"/>
        </w:rPr>
        <w:t>its</w:t>
      </w:r>
      <w:r>
        <w:rPr>
          <w:spacing w:val="-1"/>
          <w:sz w:val="23"/>
        </w:rPr>
        <w:t xml:space="preserve"> </w:t>
      </w:r>
      <w:r>
        <w:rPr>
          <w:sz w:val="23"/>
        </w:rPr>
        <w:t>discretion</w:t>
      </w:r>
      <w:r>
        <w:rPr>
          <w:spacing w:val="-1"/>
          <w:sz w:val="23"/>
        </w:rPr>
        <w:t xml:space="preserve"> </w:t>
      </w:r>
      <w:r>
        <w:rPr>
          <w:sz w:val="23"/>
        </w:rPr>
        <w:t>to</w:t>
      </w:r>
      <w:r>
        <w:rPr>
          <w:spacing w:val="-1"/>
          <w:sz w:val="23"/>
        </w:rPr>
        <w:t xml:space="preserve"> </w:t>
      </w:r>
      <w:r>
        <w:rPr>
          <w:sz w:val="23"/>
        </w:rPr>
        <w:t>support</w:t>
      </w:r>
      <w:r>
        <w:rPr>
          <w:spacing w:val="1"/>
          <w:sz w:val="23"/>
        </w:rPr>
        <w:t xml:space="preserve"> </w:t>
      </w:r>
      <w:r>
        <w:rPr>
          <w:sz w:val="23"/>
        </w:rPr>
        <w:t>its charitable</w:t>
      </w:r>
      <w:r>
        <w:rPr>
          <w:spacing w:val="-1"/>
          <w:sz w:val="23"/>
        </w:rPr>
        <w:t xml:space="preserve"> </w:t>
      </w:r>
      <w:r>
        <w:rPr>
          <w:sz w:val="23"/>
        </w:rPr>
        <w:t>purposes.</w:t>
      </w:r>
    </w:p>
    <w:p w14:paraId="1024E8FF" w14:textId="77777777" w:rsidR="00CC18EB" w:rsidRDefault="00CC18EB">
      <w:pPr>
        <w:pStyle w:val="BodyText"/>
        <w:spacing w:before="4"/>
        <w:rPr>
          <w:sz w:val="22"/>
        </w:rPr>
      </w:pPr>
    </w:p>
    <w:p w14:paraId="730B3F99" w14:textId="77777777" w:rsidR="00CC18EB" w:rsidRDefault="00000000">
      <w:pPr>
        <w:pStyle w:val="ListParagraph"/>
        <w:numPr>
          <w:ilvl w:val="0"/>
          <w:numId w:val="1"/>
        </w:numPr>
        <w:tabs>
          <w:tab w:val="left" w:pos="480"/>
          <w:tab w:val="left" w:pos="481"/>
        </w:tabs>
        <w:spacing w:line="242" w:lineRule="auto"/>
        <w:ind w:left="480" w:right="635" w:hanging="361"/>
        <w:rPr>
          <w:sz w:val="23"/>
        </w:rPr>
      </w:pPr>
      <w:r>
        <w:rPr>
          <w:rFonts w:ascii="Arial" w:hAnsi="Arial"/>
          <w:i/>
          <w:sz w:val="23"/>
        </w:rPr>
        <w:t>Vital Funds</w:t>
      </w:r>
      <w:r>
        <w:rPr>
          <w:sz w:val="23"/>
        </w:rPr>
        <w:t>: the main unrestricted funds held by the Foundation used at its discretion to</w:t>
      </w:r>
      <w:r>
        <w:rPr>
          <w:spacing w:val="-62"/>
          <w:sz w:val="23"/>
        </w:rPr>
        <w:t xml:space="preserve"> </w:t>
      </w:r>
      <w:r>
        <w:rPr>
          <w:sz w:val="23"/>
        </w:rPr>
        <w:t>support its charitable</w:t>
      </w:r>
      <w:r>
        <w:rPr>
          <w:spacing w:val="-1"/>
          <w:sz w:val="23"/>
        </w:rPr>
        <w:t xml:space="preserve"> </w:t>
      </w:r>
      <w:r>
        <w:rPr>
          <w:sz w:val="23"/>
        </w:rPr>
        <w:t>purposes.</w:t>
      </w:r>
    </w:p>
    <w:sectPr w:rsidR="00CC18EB">
      <w:pgSz w:w="11910" w:h="16840"/>
      <w:pgMar w:top="134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0768"/>
    <w:multiLevelType w:val="multilevel"/>
    <w:tmpl w:val="60C0220A"/>
    <w:lvl w:ilvl="0">
      <w:start w:val="1"/>
      <w:numFmt w:val="decimal"/>
      <w:lvlText w:val="%1."/>
      <w:lvlJc w:val="left"/>
      <w:pPr>
        <w:ind w:left="840" w:hanging="721"/>
        <w:jc w:val="left"/>
      </w:pPr>
      <w:rPr>
        <w:rFonts w:ascii="Arial" w:eastAsia="Arial" w:hAnsi="Arial" w:cs="Arial" w:hint="default"/>
        <w:b/>
        <w:bCs/>
        <w:spacing w:val="-1"/>
        <w:w w:val="100"/>
        <w:sz w:val="23"/>
        <w:szCs w:val="23"/>
        <w:lang w:val="en-US" w:eastAsia="en-US" w:bidi="ar-SA"/>
      </w:rPr>
    </w:lvl>
    <w:lvl w:ilvl="1">
      <w:start w:val="1"/>
      <w:numFmt w:val="decimal"/>
      <w:lvlText w:val="%1.%2"/>
      <w:lvlJc w:val="left"/>
      <w:pPr>
        <w:ind w:left="840" w:hanging="721"/>
        <w:jc w:val="left"/>
      </w:pPr>
      <w:rPr>
        <w:rFonts w:ascii="Arial MT" w:eastAsia="Arial MT" w:hAnsi="Arial MT" w:cs="Arial MT" w:hint="default"/>
        <w:spacing w:val="-1"/>
        <w:w w:val="100"/>
        <w:sz w:val="23"/>
        <w:szCs w:val="23"/>
        <w:lang w:val="en-US" w:eastAsia="en-US" w:bidi="ar-SA"/>
      </w:rPr>
    </w:lvl>
    <w:lvl w:ilvl="2">
      <w:numFmt w:val="bullet"/>
      <w:lvlText w:val=""/>
      <w:lvlJc w:val="left"/>
      <w:pPr>
        <w:ind w:left="1253" w:hanging="425"/>
      </w:pPr>
      <w:rPr>
        <w:rFonts w:ascii="Symbol" w:eastAsia="Symbol" w:hAnsi="Symbol" w:cs="Symbol" w:hint="default"/>
        <w:w w:val="100"/>
        <w:sz w:val="23"/>
        <w:szCs w:val="23"/>
        <w:lang w:val="en-US" w:eastAsia="en-US" w:bidi="ar-SA"/>
      </w:rPr>
    </w:lvl>
    <w:lvl w:ilvl="3">
      <w:numFmt w:val="bullet"/>
      <w:lvlText w:val="•"/>
      <w:lvlJc w:val="left"/>
      <w:pPr>
        <w:ind w:left="1260" w:hanging="425"/>
      </w:pPr>
      <w:rPr>
        <w:rFonts w:hint="default"/>
        <w:lang w:val="en-US" w:eastAsia="en-US" w:bidi="ar-SA"/>
      </w:rPr>
    </w:lvl>
    <w:lvl w:ilvl="4">
      <w:numFmt w:val="bullet"/>
      <w:lvlText w:val="•"/>
      <w:lvlJc w:val="left"/>
      <w:pPr>
        <w:ind w:left="2506" w:hanging="425"/>
      </w:pPr>
      <w:rPr>
        <w:rFonts w:hint="default"/>
        <w:lang w:val="en-US" w:eastAsia="en-US" w:bidi="ar-SA"/>
      </w:rPr>
    </w:lvl>
    <w:lvl w:ilvl="5">
      <w:numFmt w:val="bullet"/>
      <w:lvlText w:val="•"/>
      <w:lvlJc w:val="left"/>
      <w:pPr>
        <w:ind w:left="3753" w:hanging="425"/>
      </w:pPr>
      <w:rPr>
        <w:rFonts w:hint="default"/>
        <w:lang w:val="en-US" w:eastAsia="en-US" w:bidi="ar-SA"/>
      </w:rPr>
    </w:lvl>
    <w:lvl w:ilvl="6">
      <w:numFmt w:val="bullet"/>
      <w:lvlText w:val="•"/>
      <w:lvlJc w:val="left"/>
      <w:pPr>
        <w:ind w:left="4999" w:hanging="425"/>
      </w:pPr>
      <w:rPr>
        <w:rFonts w:hint="default"/>
        <w:lang w:val="en-US" w:eastAsia="en-US" w:bidi="ar-SA"/>
      </w:rPr>
    </w:lvl>
    <w:lvl w:ilvl="7">
      <w:numFmt w:val="bullet"/>
      <w:lvlText w:val="•"/>
      <w:lvlJc w:val="left"/>
      <w:pPr>
        <w:ind w:left="6246" w:hanging="425"/>
      </w:pPr>
      <w:rPr>
        <w:rFonts w:hint="default"/>
        <w:lang w:val="en-US" w:eastAsia="en-US" w:bidi="ar-SA"/>
      </w:rPr>
    </w:lvl>
    <w:lvl w:ilvl="8">
      <w:numFmt w:val="bullet"/>
      <w:lvlText w:val="•"/>
      <w:lvlJc w:val="left"/>
      <w:pPr>
        <w:ind w:left="7493" w:hanging="425"/>
      </w:pPr>
      <w:rPr>
        <w:rFonts w:hint="default"/>
        <w:lang w:val="en-US" w:eastAsia="en-US" w:bidi="ar-SA"/>
      </w:rPr>
    </w:lvl>
  </w:abstractNum>
  <w:abstractNum w:abstractNumId="1" w15:restartNumberingAfterBreak="0">
    <w:nsid w:val="3574533C"/>
    <w:multiLevelType w:val="hybridMultilevel"/>
    <w:tmpl w:val="E602A0A0"/>
    <w:lvl w:ilvl="0" w:tplc="92D8D3DC">
      <w:numFmt w:val="bullet"/>
      <w:lvlText w:val=""/>
      <w:lvlJc w:val="left"/>
      <w:pPr>
        <w:ind w:left="686" w:hanging="567"/>
      </w:pPr>
      <w:rPr>
        <w:rFonts w:ascii="Symbol" w:eastAsia="Symbol" w:hAnsi="Symbol" w:cs="Symbol" w:hint="default"/>
        <w:w w:val="100"/>
        <w:sz w:val="23"/>
        <w:szCs w:val="23"/>
        <w:lang w:val="en-US" w:eastAsia="en-US" w:bidi="ar-SA"/>
      </w:rPr>
    </w:lvl>
    <w:lvl w:ilvl="1" w:tplc="4FEA56E0">
      <w:numFmt w:val="bullet"/>
      <w:lvlText w:val="•"/>
      <w:lvlJc w:val="left"/>
      <w:pPr>
        <w:ind w:left="1610" w:hanging="567"/>
      </w:pPr>
      <w:rPr>
        <w:rFonts w:hint="default"/>
        <w:lang w:val="en-US" w:eastAsia="en-US" w:bidi="ar-SA"/>
      </w:rPr>
    </w:lvl>
    <w:lvl w:ilvl="2" w:tplc="5B5EC1D6">
      <w:numFmt w:val="bullet"/>
      <w:lvlText w:val="•"/>
      <w:lvlJc w:val="left"/>
      <w:pPr>
        <w:ind w:left="2541" w:hanging="567"/>
      </w:pPr>
      <w:rPr>
        <w:rFonts w:hint="default"/>
        <w:lang w:val="en-US" w:eastAsia="en-US" w:bidi="ar-SA"/>
      </w:rPr>
    </w:lvl>
    <w:lvl w:ilvl="3" w:tplc="AEB0080C">
      <w:numFmt w:val="bullet"/>
      <w:lvlText w:val="•"/>
      <w:lvlJc w:val="left"/>
      <w:pPr>
        <w:ind w:left="3471" w:hanging="567"/>
      </w:pPr>
      <w:rPr>
        <w:rFonts w:hint="default"/>
        <w:lang w:val="en-US" w:eastAsia="en-US" w:bidi="ar-SA"/>
      </w:rPr>
    </w:lvl>
    <w:lvl w:ilvl="4" w:tplc="F65CD846">
      <w:numFmt w:val="bullet"/>
      <w:lvlText w:val="•"/>
      <w:lvlJc w:val="left"/>
      <w:pPr>
        <w:ind w:left="4402" w:hanging="567"/>
      </w:pPr>
      <w:rPr>
        <w:rFonts w:hint="default"/>
        <w:lang w:val="en-US" w:eastAsia="en-US" w:bidi="ar-SA"/>
      </w:rPr>
    </w:lvl>
    <w:lvl w:ilvl="5" w:tplc="71646BC2">
      <w:numFmt w:val="bullet"/>
      <w:lvlText w:val="•"/>
      <w:lvlJc w:val="left"/>
      <w:pPr>
        <w:ind w:left="5333" w:hanging="567"/>
      </w:pPr>
      <w:rPr>
        <w:rFonts w:hint="default"/>
        <w:lang w:val="en-US" w:eastAsia="en-US" w:bidi="ar-SA"/>
      </w:rPr>
    </w:lvl>
    <w:lvl w:ilvl="6" w:tplc="88AE0814">
      <w:numFmt w:val="bullet"/>
      <w:lvlText w:val="•"/>
      <w:lvlJc w:val="left"/>
      <w:pPr>
        <w:ind w:left="6263" w:hanging="567"/>
      </w:pPr>
      <w:rPr>
        <w:rFonts w:hint="default"/>
        <w:lang w:val="en-US" w:eastAsia="en-US" w:bidi="ar-SA"/>
      </w:rPr>
    </w:lvl>
    <w:lvl w:ilvl="7" w:tplc="61A8E6E8">
      <w:numFmt w:val="bullet"/>
      <w:lvlText w:val="•"/>
      <w:lvlJc w:val="left"/>
      <w:pPr>
        <w:ind w:left="7194" w:hanging="567"/>
      </w:pPr>
      <w:rPr>
        <w:rFonts w:hint="default"/>
        <w:lang w:val="en-US" w:eastAsia="en-US" w:bidi="ar-SA"/>
      </w:rPr>
    </w:lvl>
    <w:lvl w:ilvl="8" w:tplc="F932B214">
      <w:numFmt w:val="bullet"/>
      <w:lvlText w:val="•"/>
      <w:lvlJc w:val="left"/>
      <w:pPr>
        <w:ind w:left="8125" w:hanging="567"/>
      </w:pPr>
      <w:rPr>
        <w:rFonts w:hint="default"/>
        <w:lang w:val="en-US" w:eastAsia="en-US" w:bidi="ar-SA"/>
      </w:rPr>
    </w:lvl>
  </w:abstractNum>
  <w:abstractNum w:abstractNumId="2" w15:restartNumberingAfterBreak="0">
    <w:nsid w:val="4B2176D1"/>
    <w:multiLevelType w:val="hybridMultilevel"/>
    <w:tmpl w:val="DDA21C4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B5F2052"/>
    <w:multiLevelType w:val="hybridMultilevel"/>
    <w:tmpl w:val="50FEB1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3780874">
    <w:abstractNumId w:val="1"/>
  </w:num>
  <w:num w:numId="2" w16cid:durableId="1484850611">
    <w:abstractNumId w:val="0"/>
  </w:num>
  <w:num w:numId="3" w16cid:durableId="72514917">
    <w:abstractNumId w:val="3"/>
  </w:num>
  <w:num w:numId="4" w16cid:durableId="503012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EB"/>
    <w:rsid w:val="00266739"/>
    <w:rsid w:val="00270DB7"/>
    <w:rsid w:val="00CC1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6625BA"/>
  <w15:docId w15:val="{B7B0F50F-D082-2142-A120-810FF1DB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0"/>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53"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unityfoundation.org.uk/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2431</Words>
  <Characters>13863</Characters>
  <Application>Microsoft Office Word</Application>
  <DocSecurity>0</DocSecurity>
  <Lines>115</Lines>
  <Paragraphs>32</Paragraphs>
  <ScaleCrop>false</ScaleCrop>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Williamson</dc:creator>
  <cp:lastModifiedBy>Rebecca Pedlow</cp:lastModifiedBy>
  <cp:revision>3</cp:revision>
  <dcterms:created xsi:type="dcterms:W3CDTF">2023-09-12T12:45:00Z</dcterms:created>
  <dcterms:modified xsi:type="dcterms:W3CDTF">2023-09-12T13:01:00Z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Microsoft® Word 2010</vt:lpwstr>
  </property>
  <property fmtid="{D5CDD505-2E9C-101B-9397-08002B2CF9AE}" pid="4" name="LastSaved">
    <vt:filetime>2023-09-12T00:00:00Z</vt:filetime>
  </property>
</Properties>
</file>